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D6" w:rsidRDefault="009903D6" w:rsidP="009903D6">
      <w:pPr>
        <w:pStyle w:val="30"/>
        <w:shd w:val="clear" w:color="auto" w:fill="auto"/>
        <w:spacing w:before="0" w:after="329" w:line="220" w:lineRule="exact"/>
        <w:ind w:left="3520"/>
        <w:jc w:val="right"/>
      </w:pPr>
      <w:bookmarkStart w:id="0" w:name="bookmark0"/>
      <w:r>
        <w:t>Приложение № 5</w:t>
      </w:r>
    </w:p>
    <w:p w:rsidR="009903D6" w:rsidRDefault="009903D6" w:rsidP="009903D6">
      <w:pPr>
        <w:pStyle w:val="NoSpacing"/>
      </w:pPr>
    </w:p>
    <w:p w:rsidR="009903D6" w:rsidRPr="009903D6" w:rsidRDefault="009903D6" w:rsidP="009903D6">
      <w:pPr>
        <w:pStyle w:val="NoSpacing"/>
      </w:pPr>
    </w:p>
    <w:p w:rsidR="009903D6" w:rsidRDefault="009903D6" w:rsidP="00F00D7B">
      <w:pPr>
        <w:pStyle w:val="30"/>
        <w:shd w:val="clear" w:color="auto" w:fill="auto"/>
        <w:spacing w:before="0" w:after="329" w:line="220" w:lineRule="exact"/>
        <w:ind w:left="3520"/>
        <w:jc w:val="both"/>
      </w:pPr>
    </w:p>
    <w:p w:rsidR="009903D6" w:rsidRDefault="009903D6" w:rsidP="00F00D7B">
      <w:pPr>
        <w:pStyle w:val="30"/>
        <w:shd w:val="clear" w:color="auto" w:fill="auto"/>
        <w:spacing w:before="0" w:after="329" w:line="220" w:lineRule="exact"/>
        <w:ind w:left="3520"/>
        <w:jc w:val="both"/>
      </w:pPr>
      <w:r>
        <w:t>ДОГОВОР</w:t>
      </w:r>
      <w:bookmarkEnd w:id="0"/>
    </w:p>
    <w:p w:rsidR="009903D6" w:rsidRPr="00F00D7B" w:rsidRDefault="009903D6" w:rsidP="00F00D7B">
      <w:pPr>
        <w:pStyle w:val="a0"/>
        <w:shd w:val="clear" w:color="auto" w:fill="auto"/>
        <w:tabs>
          <w:tab w:val="left" w:leader="dot" w:pos="1804"/>
        </w:tabs>
        <w:spacing w:before="0" w:after="319" w:line="220" w:lineRule="exact"/>
        <w:ind w:left="20" w:firstLine="520"/>
        <w:rPr>
          <w:b/>
          <w:lang w:val="en-US"/>
        </w:rPr>
      </w:pPr>
      <w:r w:rsidRPr="00F00D7B">
        <w:rPr>
          <w:b/>
        </w:rPr>
        <w:t xml:space="preserve">Доставка на пликове с формат С 6 (114x162 мм) за изработване на илюстровани пощенски пликове с </w:t>
      </w:r>
      <w:proofErr w:type="spellStart"/>
      <w:r w:rsidRPr="00F00D7B">
        <w:rPr>
          <w:b/>
        </w:rPr>
        <w:t>таксов</w:t>
      </w:r>
      <w:proofErr w:type="spellEnd"/>
      <w:r w:rsidRPr="00F00D7B">
        <w:rPr>
          <w:b/>
        </w:rPr>
        <w:t xml:space="preserve"> знак и пликове с формат 114x200 мм за изработване на илюстровани </w:t>
      </w:r>
      <w:proofErr w:type="spellStart"/>
      <w:r w:rsidRPr="00F00D7B">
        <w:rPr>
          <w:b/>
        </w:rPr>
        <w:t>първодневни</w:t>
      </w:r>
      <w:proofErr w:type="spellEnd"/>
      <w:r w:rsidRPr="00F00D7B">
        <w:rPr>
          <w:b/>
        </w:rPr>
        <w:t xml:space="preserve"> пликове в Специализирано поделение „Българска филателия и ну</w:t>
      </w:r>
      <w:r w:rsidR="00F00D7B" w:rsidRPr="00F00D7B">
        <w:rPr>
          <w:b/>
        </w:rPr>
        <w:t>мизматика" към „Български пощи”</w:t>
      </w:r>
      <w:r w:rsidRPr="00F00D7B">
        <w:rPr>
          <w:b/>
        </w:rPr>
        <w:t xml:space="preserve"> ЕАД</w:t>
      </w:r>
    </w:p>
    <w:p w:rsidR="009903D6" w:rsidRDefault="00F00D7B" w:rsidP="00F00D7B">
      <w:pPr>
        <w:pStyle w:val="a0"/>
        <w:shd w:val="clear" w:color="auto" w:fill="auto"/>
        <w:tabs>
          <w:tab w:val="left" w:leader="dot" w:pos="1804"/>
        </w:tabs>
        <w:spacing w:before="0" w:after="319" w:line="220" w:lineRule="exact"/>
        <w:ind w:left="20" w:firstLine="520"/>
      </w:pPr>
      <w:r>
        <w:t>Днес,</w:t>
      </w:r>
      <w:r>
        <w:tab/>
        <w:t>201</w:t>
      </w:r>
      <w:r>
        <w:rPr>
          <w:lang w:val="en-US"/>
        </w:rPr>
        <w:t>6</w:t>
      </w:r>
      <w:r w:rsidR="009903D6">
        <w:t xml:space="preserve"> г., в гр. София между</w:t>
      </w:r>
    </w:p>
    <w:p w:rsidR="009903D6" w:rsidRDefault="009903D6" w:rsidP="00F00D7B">
      <w:pPr>
        <w:pStyle w:val="a0"/>
        <w:numPr>
          <w:ilvl w:val="0"/>
          <w:numId w:val="1"/>
        </w:numPr>
        <w:shd w:val="clear" w:color="auto" w:fill="auto"/>
        <w:tabs>
          <w:tab w:val="left" w:pos="909"/>
        </w:tabs>
        <w:spacing w:before="0" w:after="103" w:line="274" w:lineRule="exact"/>
        <w:ind w:left="20" w:right="40" w:firstLine="520"/>
      </w:pPr>
      <w:r>
        <w:rPr>
          <w:rStyle w:val="a1"/>
        </w:rPr>
        <w:t>„БЪЛГАРСКИ ПОЩИ" ЕАД,</w:t>
      </w:r>
      <w:r>
        <w:t xml:space="preserve"> регистрирано в Търговския регистър на Агенцията по вписванията под ЕИК 121396123, със седалище и адрес на управление гр. София 1700, район „Студентски", ул. „Академик Стефан Младенов" № 1, бл. 31, представлявано от</w:t>
      </w:r>
      <w:r>
        <w:rPr>
          <w:rStyle w:val="a1"/>
        </w:rPr>
        <w:t xml:space="preserve"> ДЕЯН СТОЯНОВ ДЪНЕШКИ - ГЛАВЕН ИЗПЪЛНИТЕЛЕН ДИРЕКТОР,</w:t>
      </w:r>
      <w:r>
        <w:t xml:space="preserve"> наричано по-нататък</w:t>
      </w:r>
      <w:r>
        <w:rPr>
          <w:rStyle w:val="a1"/>
        </w:rPr>
        <w:t xml:space="preserve"> „ВЪЗЛОЖИТЕЛ"</w:t>
      </w:r>
    </w:p>
    <w:p w:rsidR="009903D6" w:rsidRDefault="009903D6" w:rsidP="00F00D7B">
      <w:pPr>
        <w:pStyle w:val="a0"/>
        <w:shd w:val="clear" w:color="auto" w:fill="auto"/>
        <w:spacing w:before="0" w:after="0" w:line="220" w:lineRule="exact"/>
        <w:ind w:left="20" w:firstLine="520"/>
      </w:pPr>
      <w:r>
        <w:t>и</w:t>
      </w:r>
    </w:p>
    <w:p w:rsidR="009903D6" w:rsidRDefault="009903D6" w:rsidP="00F00D7B">
      <w:pPr>
        <w:pStyle w:val="a0"/>
        <w:numPr>
          <w:ilvl w:val="0"/>
          <w:numId w:val="1"/>
        </w:numPr>
        <w:shd w:val="clear" w:color="auto" w:fill="auto"/>
        <w:tabs>
          <w:tab w:val="left" w:pos="839"/>
          <w:tab w:val="left" w:leader="dot" w:pos="2732"/>
        </w:tabs>
        <w:spacing w:before="0" w:after="0" w:line="274" w:lineRule="exact"/>
        <w:ind w:left="20" w:firstLine="520"/>
      </w:pPr>
      <w:r>
        <w:t>„</w:t>
      </w:r>
      <w:r>
        <w:tab/>
        <w:t>", регистрирано в Търговския регистър на Агенцията по</w:t>
      </w:r>
    </w:p>
    <w:p w:rsidR="009903D6" w:rsidRDefault="009903D6" w:rsidP="00F00D7B">
      <w:pPr>
        <w:pStyle w:val="a0"/>
        <w:shd w:val="clear" w:color="auto" w:fill="auto"/>
        <w:tabs>
          <w:tab w:val="left" w:leader="dot" w:pos="4027"/>
        </w:tabs>
        <w:spacing w:before="0" w:after="0" w:line="274" w:lineRule="exact"/>
        <w:ind w:left="20"/>
      </w:pPr>
      <w:r>
        <w:t xml:space="preserve">вписванията под ЕИК </w:t>
      </w:r>
      <w:r>
        <w:tab/>
        <w:t>, със седалище и адрес на управление:</w:t>
      </w:r>
    </w:p>
    <w:p w:rsidR="009903D6" w:rsidRDefault="009903D6" w:rsidP="00F00D7B">
      <w:pPr>
        <w:pStyle w:val="a0"/>
        <w:shd w:val="clear" w:color="auto" w:fill="auto"/>
        <w:tabs>
          <w:tab w:val="left" w:leader="dot" w:pos="2263"/>
          <w:tab w:val="left" w:leader="dot" w:pos="6838"/>
          <w:tab w:val="left" w:leader="dot" w:pos="8822"/>
        </w:tabs>
        <w:spacing w:before="0" w:after="0" w:line="274" w:lineRule="exact"/>
        <w:ind w:left="20"/>
      </w:pPr>
      <w:r>
        <w:tab/>
        <w:t xml:space="preserve">, представлявано от </w:t>
      </w:r>
      <w:r>
        <w:tab/>
        <w:t xml:space="preserve"> - </w:t>
      </w:r>
      <w:r>
        <w:tab/>
        <w:t>,</w:t>
      </w:r>
    </w:p>
    <w:p w:rsidR="009903D6" w:rsidRDefault="009903D6" w:rsidP="00F00D7B">
      <w:pPr>
        <w:jc w:val="both"/>
        <w:rPr>
          <w:sz w:val="0"/>
          <w:szCs w:val="0"/>
        </w:rPr>
      </w:pPr>
    </w:p>
    <w:p w:rsidR="009903D6" w:rsidRDefault="009903D6" w:rsidP="00F00D7B">
      <w:pPr>
        <w:jc w:val="both"/>
        <w:rPr>
          <w:sz w:val="0"/>
          <w:szCs w:val="0"/>
        </w:rPr>
      </w:pPr>
    </w:p>
    <w:p w:rsidR="009903D6" w:rsidRDefault="009903D6" w:rsidP="00F00D7B">
      <w:pPr>
        <w:pStyle w:val="a0"/>
        <w:shd w:val="clear" w:color="auto" w:fill="auto"/>
        <w:spacing w:before="0" w:line="274" w:lineRule="exact"/>
        <w:ind w:left="20"/>
      </w:pPr>
      <w:r>
        <w:t>наричано по - нататък</w:t>
      </w:r>
      <w:r>
        <w:rPr>
          <w:rStyle w:val="a1"/>
        </w:rPr>
        <w:t xml:space="preserve"> „ИЗПЪЛНИТЕЛ",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20" w:right="40" w:firstLine="520"/>
      </w:pPr>
      <w:r>
        <w:t xml:space="preserve">На основание чл. 101 е, ал.1 от Закона за обществените поръчки след възлагане на обществена поръчка чрез публична покана с предмет: Доставка на пликове с формат С 6 (114x162 мм) за изработване на илюстровани пощенски пликове с </w:t>
      </w:r>
      <w:proofErr w:type="spellStart"/>
      <w:r>
        <w:t>таксов</w:t>
      </w:r>
      <w:proofErr w:type="spellEnd"/>
      <w:r>
        <w:t xml:space="preserve"> знак и пликове с формат 114x200 мм за изработване на илюстровани </w:t>
      </w:r>
      <w:proofErr w:type="spellStart"/>
      <w:r>
        <w:t>първодневни</w:t>
      </w:r>
      <w:proofErr w:type="spellEnd"/>
      <w:r>
        <w:t xml:space="preserve"> пликове в Специализирано поделение „Българска филателия и нумизматика" към „Български пощи"' ЕАД и при условията на</w:t>
      </w:r>
    </w:p>
    <w:p w:rsidR="009903D6" w:rsidRDefault="009903D6" w:rsidP="00F00D7B">
      <w:pPr>
        <w:pStyle w:val="a0"/>
        <w:shd w:val="clear" w:color="auto" w:fill="auto"/>
        <w:tabs>
          <w:tab w:val="left" w:leader="dot" w:pos="7789"/>
        </w:tabs>
        <w:spacing w:before="0" w:after="0" w:line="274" w:lineRule="exact"/>
        <w:ind w:left="20"/>
      </w:pPr>
      <w:r>
        <w:t>класираното на първо място предложение за позиция</w:t>
      </w:r>
      <w:r>
        <w:tab/>
        <w:t>, съгласно</w:t>
      </w:r>
    </w:p>
    <w:p w:rsidR="009903D6" w:rsidRDefault="008569C0" w:rsidP="00F00D7B">
      <w:pPr>
        <w:pStyle w:val="a0"/>
        <w:shd w:val="clear" w:color="auto" w:fill="auto"/>
        <w:tabs>
          <w:tab w:val="left" w:leader="dot" w:pos="1683"/>
          <w:tab w:val="left" w:leader="dot" w:pos="2684"/>
        </w:tabs>
        <w:spacing w:before="0" w:after="0" w:line="274" w:lineRule="exact"/>
        <w:ind w:left="20"/>
      </w:pPr>
      <w:r>
        <w:t>протокол №</w:t>
      </w:r>
      <w:r>
        <w:tab/>
        <w:t>от</w:t>
      </w:r>
      <w:r>
        <w:tab/>
        <w:t>201</w:t>
      </w:r>
      <w:r>
        <w:rPr>
          <w:lang w:val="en-US"/>
        </w:rPr>
        <w:t>6</w:t>
      </w:r>
      <w:r w:rsidR="009903D6">
        <w:t xml:space="preserve"> г. утвърден от Главен изпълнителен директор на</w:t>
      </w:r>
    </w:p>
    <w:p w:rsidR="009903D6" w:rsidRDefault="009903D6" w:rsidP="00F00D7B">
      <w:pPr>
        <w:pStyle w:val="a0"/>
        <w:shd w:val="clear" w:color="auto" w:fill="auto"/>
        <w:spacing w:before="0" w:after="303" w:line="274" w:lineRule="exact"/>
        <w:ind w:left="20"/>
      </w:pPr>
      <w:r>
        <w:t>„Български пощи" ЕАД , се сключи настоящият Договор.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203" w:line="220" w:lineRule="exact"/>
        <w:ind w:left="3100" w:firstLine="0"/>
        <w:jc w:val="both"/>
        <w:rPr>
          <w:lang w:val="en-US"/>
        </w:rPr>
      </w:pPr>
      <w:bookmarkStart w:id="1" w:name="bookmark3"/>
    </w:p>
    <w:p w:rsidR="009903D6" w:rsidRDefault="009903D6" w:rsidP="00F00D7B">
      <w:pPr>
        <w:pStyle w:val="32"/>
        <w:keepNext/>
        <w:keepLines/>
        <w:shd w:val="clear" w:color="auto" w:fill="auto"/>
        <w:spacing w:after="203" w:line="220" w:lineRule="exact"/>
        <w:ind w:left="3100" w:firstLine="0"/>
        <w:jc w:val="both"/>
      </w:pPr>
      <w:r>
        <w:t>I. ПРЕДМЕТ НА ДОГОВОРА</w:t>
      </w:r>
      <w:bookmarkEnd w:id="1"/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60" w:firstLine="560"/>
      </w:pPr>
      <w:r>
        <w:t>Чл. 1.</w:t>
      </w:r>
      <w:r>
        <w:rPr>
          <w:rStyle w:val="a1"/>
        </w:rPr>
        <w:t xml:space="preserve"> . ВЪЗЛОЖИТЕЛЯТ</w:t>
      </w:r>
      <w:r>
        <w:t xml:space="preserve"> възлага, а</w:t>
      </w:r>
      <w:r>
        <w:rPr>
          <w:rStyle w:val="a1"/>
        </w:rPr>
        <w:t xml:space="preserve"> ИЗПЪЛНИТЕЛЯТ</w:t>
      </w:r>
      <w:r>
        <w:t xml:space="preserve"> приема да извършва</w:t>
      </w:r>
    </w:p>
    <w:p w:rsidR="009903D6" w:rsidRDefault="009903D6" w:rsidP="00F00D7B">
      <w:pPr>
        <w:pStyle w:val="a0"/>
        <w:shd w:val="clear" w:color="auto" w:fill="auto"/>
        <w:tabs>
          <w:tab w:val="left" w:leader="dot" w:pos="8689"/>
        </w:tabs>
        <w:spacing w:before="0" w:after="0" w:line="274" w:lineRule="exact"/>
        <w:ind w:left="60"/>
      </w:pPr>
      <w:r>
        <w:t>доставка на пликове</w:t>
      </w:r>
      <w:r>
        <w:tab/>
        <w:t>по</w:t>
      </w:r>
    </w:p>
    <w:p w:rsidR="009903D6" w:rsidRDefault="009903D6" w:rsidP="00F00D7B">
      <w:pPr>
        <w:pStyle w:val="a0"/>
        <w:shd w:val="clear" w:color="auto" w:fill="auto"/>
        <w:tabs>
          <w:tab w:val="left" w:leader="dot" w:pos="3480"/>
        </w:tabs>
        <w:spacing w:before="0" w:after="0" w:line="274" w:lineRule="exact"/>
        <w:ind w:left="60"/>
      </w:pPr>
      <w:r>
        <w:t>обособена позиция №</w:t>
      </w:r>
      <w:r>
        <w:tab/>
        <w:t>, наречени по - долу стоки за определените от</w:t>
      </w:r>
    </w:p>
    <w:p w:rsidR="009903D6" w:rsidRDefault="009903D6" w:rsidP="00F00D7B">
      <w:pPr>
        <w:pStyle w:val="a0"/>
        <w:shd w:val="clear" w:color="auto" w:fill="auto"/>
        <w:spacing w:before="0" w:after="703" w:line="274" w:lineRule="exact"/>
        <w:ind w:left="60" w:right="40"/>
      </w:pPr>
      <w:r>
        <w:rPr>
          <w:rStyle w:val="a1"/>
        </w:rPr>
        <w:t>ВЪЗЛОЖИТЕЛЯ</w:t>
      </w:r>
      <w:r>
        <w:t xml:space="preserve"> обекти, при условията, определени в Техническото задание на </w:t>
      </w:r>
      <w:r>
        <w:rPr>
          <w:rStyle w:val="a1"/>
        </w:rPr>
        <w:t>ВЪЗЛОЖИТЕЛЯ</w:t>
      </w:r>
      <w:r>
        <w:t xml:space="preserve"> - (Приложение № 1) към настоящия договор.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400" w:line="220" w:lineRule="exact"/>
        <w:ind w:left="2660" w:firstLine="0"/>
        <w:jc w:val="both"/>
      </w:pPr>
      <w:bookmarkStart w:id="2" w:name="bookmark4"/>
      <w:r>
        <w:t>II. СРОК И МЯСТО НА ИЗПЪЛНЕНИЕ</w:t>
      </w:r>
      <w:bookmarkEnd w:id="2"/>
    </w:p>
    <w:p w:rsidR="009903D6" w:rsidRDefault="009903D6" w:rsidP="00F00D7B">
      <w:pPr>
        <w:pStyle w:val="a0"/>
        <w:shd w:val="clear" w:color="auto" w:fill="auto"/>
        <w:spacing w:before="0" w:after="0" w:line="252" w:lineRule="exact"/>
        <w:ind w:left="60" w:firstLine="560"/>
      </w:pPr>
      <w:r>
        <w:t>Чл. 2. (1) Срокове по договора:</w:t>
      </w:r>
    </w:p>
    <w:p w:rsidR="009903D6" w:rsidRDefault="009903D6" w:rsidP="00F00D7B">
      <w:pPr>
        <w:pStyle w:val="a0"/>
        <w:shd w:val="clear" w:color="auto" w:fill="auto"/>
        <w:tabs>
          <w:tab w:val="left" w:leader="dot" w:pos="6160"/>
        </w:tabs>
        <w:spacing w:before="0" w:after="0" w:line="252" w:lineRule="exact"/>
        <w:ind w:left="60" w:firstLine="560"/>
      </w:pPr>
      <w:r>
        <w:t>Доставката на пликове</w:t>
      </w:r>
      <w:r>
        <w:tab/>
        <w:t>, се осъществява след</w:t>
      </w:r>
    </w:p>
    <w:p w:rsidR="009903D6" w:rsidRDefault="009903D6" w:rsidP="00F00D7B">
      <w:pPr>
        <w:pStyle w:val="a0"/>
        <w:shd w:val="clear" w:color="auto" w:fill="auto"/>
        <w:spacing w:before="0" w:after="0" w:line="252" w:lineRule="exact"/>
        <w:ind w:left="60" w:right="40"/>
      </w:pPr>
      <w:r>
        <w:lastRenderedPageBreak/>
        <w:t>писмена заявка от страна на</w:t>
      </w:r>
      <w:r>
        <w:rPr>
          <w:rStyle w:val="a1"/>
        </w:rPr>
        <w:t xml:space="preserve"> ВЪЗЛОЖИТЕЛЯ</w:t>
      </w:r>
      <w:r>
        <w:t xml:space="preserve"> от упълномощените представители на страните в чл. 29, (1).</w:t>
      </w:r>
      <w:r>
        <w:rPr>
          <w:rStyle w:val="a1"/>
        </w:rPr>
        <w:t xml:space="preserve"> ИЗПЪЛНИТЕЛЯТ</w:t>
      </w:r>
      <w:r>
        <w:t xml:space="preserve"> доставя заявените количества пликове в срок до 7 /седем/ календарни дни от датата на писмената заявка на </w:t>
      </w:r>
      <w:r>
        <w:rPr>
          <w:rStyle w:val="a1"/>
        </w:rPr>
        <w:t>ВЪЗЛОЖИТЕЛЯ,</w:t>
      </w:r>
      <w:r>
        <w:t xml:space="preserve"> което се отразява в приемно-предавателен протокол.</w:t>
      </w:r>
    </w:p>
    <w:p w:rsidR="009903D6" w:rsidRDefault="009903D6" w:rsidP="00F00D7B">
      <w:pPr>
        <w:pStyle w:val="a0"/>
        <w:numPr>
          <w:ilvl w:val="1"/>
          <w:numId w:val="1"/>
        </w:numPr>
        <w:shd w:val="clear" w:color="auto" w:fill="auto"/>
        <w:tabs>
          <w:tab w:val="left" w:pos="1066"/>
          <w:tab w:val="left" w:leader="dot" w:pos="8929"/>
        </w:tabs>
        <w:spacing w:before="0" w:after="0" w:line="252" w:lineRule="exact"/>
        <w:ind w:left="60" w:firstLine="560"/>
      </w:pPr>
      <w:r>
        <w:t xml:space="preserve">Срок на годност на доставените по този договор пликове е </w:t>
      </w:r>
      <w:r>
        <w:tab/>
      </w:r>
    </w:p>
    <w:p w:rsidR="009903D6" w:rsidRDefault="009903D6" w:rsidP="00F00D7B">
      <w:pPr>
        <w:pStyle w:val="50"/>
        <w:shd w:val="clear" w:color="auto" w:fill="auto"/>
        <w:tabs>
          <w:tab w:val="left" w:leader="dot" w:pos="1252"/>
          <w:tab w:val="left" w:leader="dot" w:pos="4164"/>
          <w:tab w:val="left" w:leader="dot" w:pos="5158"/>
        </w:tabs>
        <w:spacing w:after="2" w:line="240" w:lineRule="exact"/>
        <w:ind w:left="60"/>
      </w:pPr>
      <w:r>
        <w:t>(</w:t>
      </w:r>
      <w:r>
        <w:tab/>
        <w:t>) - не по-малък от</w:t>
      </w:r>
      <w:r>
        <w:tab/>
        <w:t xml:space="preserve"> (.</w:t>
      </w:r>
      <w:r>
        <w:tab/>
        <w:t>) месеца</w:t>
      </w:r>
      <w:r>
        <w:rPr>
          <w:rStyle w:val="511pt"/>
        </w:rPr>
        <w:t xml:space="preserve"> от датата на подписване на</w:t>
      </w:r>
    </w:p>
    <w:p w:rsidR="009903D6" w:rsidRDefault="009903D6" w:rsidP="00F00D7B">
      <w:pPr>
        <w:pStyle w:val="a0"/>
        <w:shd w:val="clear" w:color="auto" w:fill="auto"/>
        <w:spacing w:before="0" w:after="79" w:line="220" w:lineRule="exact"/>
        <w:ind w:left="60"/>
      </w:pPr>
      <w:r>
        <w:t>приемно - предавателния протокол без забележки и от двете страни по договора</w:t>
      </w:r>
    </w:p>
    <w:p w:rsidR="009903D6" w:rsidRDefault="009903D6" w:rsidP="00F00D7B">
      <w:pPr>
        <w:pStyle w:val="a0"/>
        <w:numPr>
          <w:ilvl w:val="1"/>
          <w:numId w:val="1"/>
        </w:numPr>
        <w:shd w:val="clear" w:color="auto" w:fill="auto"/>
        <w:tabs>
          <w:tab w:val="left" w:pos="1032"/>
        </w:tabs>
        <w:spacing w:before="0" w:after="343" w:line="274" w:lineRule="exact"/>
        <w:ind w:left="60" w:right="40" w:firstLine="560"/>
      </w:pPr>
      <w:r>
        <w:t>Място на изпълнение на договора - съгласно Техническото задание - (Приложение № 1), представляващо неразделна част от настоящия договор.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220" w:line="220" w:lineRule="exact"/>
        <w:ind w:left="2660" w:firstLine="0"/>
        <w:jc w:val="both"/>
      </w:pPr>
      <w:bookmarkStart w:id="3" w:name="bookmark5"/>
      <w:r>
        <w:t>III. ЦЕНА И НАЧИН НА ПЛАЩАНЕ</w:t>
      </w:r>
      <w:bookmarkEnd w:id="3"/>
    </w:p>
    <w:p w:rsidR="009903D6" w:rsidRDefault="009903D6" w:rsidP="00F00D7B">
      <w:pPr>
        <w:pStyle w:val="a0"/>
        <w:shd w:val="clear" w:color="auto" w:fill="auto"/>
        <w:spacing w:before="0" w:after="0" w:line="252" w:lineRule="exact"/>
        <w:ind w:left="60" w:right="40" w:firstLine="560"/>
      </w:pPr>
      <w:r>
        <w:t xml:space="preserve">Чл. 3. (1) За доставката на стоката, предмет на този договор, </w:t>
      </w:r>
      <w:r>
        <w:rPr>
          <w:rStyle w:val="a1"/>
        </w:rPr>
        <w:t>ВЪЗЛОЖИТЕЛЯТ</w:t>
      </w:r>
      <w:r>
        <w:t xml:space="preserve"> заплаща на</w:t>
      </w:r>
      <w:r>
        <w:rPr>
          <w:rStyle w:val="a1"/>
        </w:rPr>
        <w:t xml:space="preserve"> ИЗПЪЛНИТЕЛЯ</w:t>
      </w:r>
      <w:r>
        <w:t xml:space="preserve"> единична цена на</w:t>
      </w:r>
    </w:p>
    <w:p w:rsidR="009903D6" w:rsidRDefault="009903D6" w:rsidP="00F00D7B">
      <w:pPr>
        <w:pStyle w:val="a0"/>
        <w:shd w:val="clear" w:color="auto" w:fill="auto"/>
        <w:tabs>
          <w:tab w:val="left" w:leader="dot" w:pos="3991"/>
          <w:tab w:val="left" w:leader="dot" w:pos="8884"/>
        </w:tabs>
        <w:spacing w:before="0" w:after="0" w:line="252" w:lineRule="exact"/>
        <w:ind w:left="60"/>
      </w:pPr>
      <w:r>
        <w:t>плик/</w:t>
      </w:r>
      <w:proofErr w:type="spellStart"/>
      <w:r>
        <w:t>ове</w:t>
      </w:r>
      <w:proofErr w:type="spellEnd"/>
      <w:r>
        <w:tab/>
        <w:t xml:space="preserve"> е в размер на </w:t>
      </w:r>
      <w:r>
        <w:tab/>
      </w:r>
    </w:p>
    <w:p w:rsidR="009903D6" w:rsidRDefault="009903D6" w:rsidP="00F00D7B">
      <w:pPr>
        <w:pStyle w:val="a0"/>
        <w:shd w:val="clear" w:color="auto" w:fill="auto"/>
        <w:tabs>
          <w:tab w:val="left" w:leader="dot" w:pos="5986"/>
        </w:tabs>
        <w:spacing w:before="0" w:after="0" w:line="252" w:lineRule="exact"/>
        <w:ind w:left="60"/>
      </w:pPr>
      <w:r>
        <w:t>/</w:t>
      </w:r>
      <w:r>
        <w:tab/>
        <w:t>/ лева, без включен ДДС.</w:t>
      </w:r>
    </w:p>
    <w:p w:rsidR="009903D6" w:rsidRDefault="009903D6" w:rsidP="00F00D7B">
      <w:pPr>
        <w:pStyle w:val="a0"/>
        <w:shd w:val="clear" w:color="auto" w:fill="auto"/>
        <w:spacing w:before="0" w:after="0" w:line="252" w:lineRule="exact"/>
        <w:ind w:left="60"/>
      </w:pPr>
      <w:r>
        <w:t>(2) Общата стойност на всички доставки, следва да не надвишава сумата</w:t>
      </w:r>
    </w:p>
    <w:p w:rsidR="009903D6" w:rsidRDefault="009903D6" w:rsidP="00F00D7B">
      <w:pPr>
        <w:pStyle w:val="a0"/>
        <w:shd w:val="clear" w:color="auto" w:fill="auto"/>
        <w:tabs>
          <w:tab w:val="left" w:leader="dot" w:pos="5417"/>
        </w:tabs>
        <w:spacing w:before="0" w:after="0" w:line="252" w:lineRule="exact"/>
        <w:ind w:left="60"/>
      </w:pPr>
      <w:r>
        <w:t>от</w:t>
      </w:r>
      <w:r>
        <w:tab/>
        <w:t>, без вкл. ДДС и е единственото</w:t>
      </w:r>
    </w:p>
    <w:p w:rsidR="009903D6" w:rsidRDefault="009903D6" w:rsidP="00F00D7B">
      <w:pPr>
        <w:pStyle w:val="a0"/>
        <w:shd w:val="clear" w:color="auto" w:fill="auto"/>
        <w:spacing w:before="0" w:after="40" w:line="252" w:lineRule="exact"/>
        <w:ind w:left="60" w:right="40"/>
      </w:pPr>
      <w:r>
        <w:t>възнаграждение за изпълнение на дейностите по договора и</w:t>
      </w:r>
      <w:r>
        <w:rPr>
          <w:rStyle w:val="a1"/>
        </w:rPr>
        <w:t xml:space="preserve"> ВЪЗЛОЖИТЕЛЯТ</w:t>
      </w:r>
      <w:r>
        <w:t xml:space="preserve"> не дължи на</w:t>
      </w:r>
      <w:r>
        <w:rPr>
          <w:rStyle w:val="a1"/>
        </w:rPr>
        <w:t xml:space="preserve"> ИЗПЪЛНИТЕЛЯ</w:t>
      </w:r>
      <w:r>
        <w:t xml:space="preserve"> каквито и да било други суми.</w:t>
      </w:r>
    </w:p>
    <w:p w:rsidR="009903D6" w:rsidRDefault="009903D6" w:rsidP="00F00D7B">
      <w:pPr>
        <w:pStyle w:val="a0"/>
        <w:shd w:val="clear" w:color="auto" w:fill="auto"/>
        <w:spacing w:before="0" w:after="0" w:line="277" w:lineRule="exact"/>
        <w:ind w:left="60" w:right="40" w:firstLine="560"/>
      </w:pPr>
      <w:r>
        <w:t>Чл. 4. (1)</w:t>
      </w:r>
      <w:r>
        <w:rPr>
          <w:rStyle w:val="a1"/>
        </w:rPr>
        <w:t xml:space="preserve"> ВЪЗЛОЖИТЕЛЯТ</w:t>
      </w:r>
      <w:r>
        <w:t xml:space="preserve"> изплаща цената за доставка на пликовете в срок до 30 (тридесет) календарни дни, считано от подписването на приемно - предавателния протокол за извършената доставка и срещу издадена от </w:t>
      </w:r>
      <w:r>
        <w:rPr>
          <w:rStyle w:val="a1"/>
        </w:rPr>
        <w:t>ИЗПЪЛНИТЕЛЯ</w:t>
      </w:r>
      <w:r>
        <w:t xml:space="preserve"> оригинална данъчна фактура.</w:t>
      </w:r>
    </w:p>
    <w:p w:rsidR="009903D6" w:rsidRDefault="009903D6" w:rsidP="00F00D7B">
      <w:pPr>
        <w:pStyle w:val="a0"/>
        <w:shd w:val="clear" w:color="auto" w:fill="auto"/>
        <w:spacing w:before="0" w:after="271" w:line="277" w:lineRule="exact"/>
        <w:ind w:left="60" w:right="40" w:firstLine="560"/>
      </w:pPr>
      <w:r>
        <w:t xml:space="preserve">Чл. 5. (1) Плащанията се извършват в български лева по банковата сметка на </w:t>
      </w:r>
      <w:r>
        <w:rPr>
          <w:rStyle w:val="a1"/>
        </w:rPr>
        <w:t>ИЗПЪЛНИТЕЛЯ:</w:t>
      </w:r>
    </w:p>
    <w:p w:rsidR="009903D6" w:rsidRDefault="009903D6" w:rsidP="00F00D7B">
      <w:pPr>
        <w:pStyle w:val="30"/>
        <w:shd w:val="clear" w:color="auto" w:fill="auto"/>
        <w:tabs>
          <w:tab w:val="left" w:leader="dot" w:pos="5631"/>
        </w:tabs>
        <w:spacing w:before="0" w:after="0" w:line="313" w:lineRule="exact"/>
        <w:ind w:left="60" w:firstLine="560"/>
        <w:jc w:val="both"/>
      </w:pPr>
      <w:r>
        <w:t>наименование на банката:</w:t>
      </w:r>
      <w:r>
        <w:tab/>
      </w:r>
    </w:p>
    <w:p w:rsidR="009903D6" w:rsidRDefault="009903D6" w:rsidP="00F00D7B">
      <w:pPr>
        <w:pStyle w:val="32"/>
        <w:keepNext/>
        <w:keepLines/>
        <w:shd w:val="clear" w:color="auto" w:fill="auto"/>
        <w:tabs>
          <w:tab w:val="left" w:leader="dot" w:pos="3709"/>
        </w:tabs>
        <w:spacing w:after="0" w:line="313" w:lineRule="exact"/>
        <w:ind w:left="60" w:firstLine="560"/>
        <w:jc w:val="both"/>
      </w:pPr>
      <w:bookmarkStart w:id="4" w:name="bookmark6"/>
      <w:r>
        <w:rPr>
          <w:lang w:val="en-US"/>
        </w:rPr>
        <w:t xml:space="preserve">IBAN: </w:t>
      </w:r>
      <w:r>
        <w:tab/>
      </w:r>
      <w:bookmarkEnd w:id="4"/>
    </w:p>
    <w:p w:rsidR="009903D6" w:rsidRDefault="009903D6" w:rsidP="00F00D7B">
      <w:pPr>
        <w:pStyle w:val="30"/>
        <w:shd w:val="clear" w:color="auto" w:fill="auto"/>
        <w:tabs>
          <w:tab w:val="left" w:leader="dot" w:pos="3658"/>
        </w:tabs>
        <w:spacing w:before="0" w:after="255" w:line="313" w:lineRule="exact"/>
        <w:ind w:left="60" w:firstLine="560"/>
        <w:jc w:val="both"/>
      </w:pPr>
      <w:r>
        <w:rPr>
          <w:lang w:val="en-US"/>
        </w:rPr>
        <w:t>BIC</w:t>
      </w:r>
      <w:r>
        <w:t xml:space="preserve">: </w:t>
      </w:r>
      <w:r>
        <w:tab/>
      </w:r>
    </w:p>
    <w:p w:rsidR="009903D6" w:rsidRDefault="009903D6" w:rsidP="00F00D7B">
      <w:pPr>
        <w:pStyle w:val="a0"/>
        <w:shd w:val="clear" w:color="auto" w:fill="auto"/>
        <w:spacing w:before="0" w:after="6" w:line="220" w:lineRule="exact"/>
        <w:ind w:left="60" w:firstLine="560"/>
      </w:pPr>
      <w:r>
        <w:t>(2) Плащането се извършва от Централно управление на „Български пощи*'</w:t>
      </w:r>
    </w:p>
    <w:p w:rsidR="009903D6" w:rsidRDefault="009903D6" w:rsidP="00F00D7B">
      <w:pPr>
        <w:pStyle w:val="a0"/>
        <w:shd w:val="clear" w:color="auto" w:fill="auto"/>
        <w:spacing w:before="0" w:after="249" w:line="220" w:lineRule="exact"/>
        <w:ind w:left="60"/>
      </w:pPr>
      <w:r>
        <w:t>ЕАД.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0" w:line="220" w:lineRule="exact"/>
        <w:ind w:left="1920" w:firstLine="0"/>
        <w:jc w:val="both"/>
      </w:pPr>
      <w:bookmarkStart w:id="5" w:name="bookmark7"/>
      <w:r>
        <w:t>IV. ГАРАНЦИЯ ЗА ИЗПЪЛНЕНИЕ НА ДОГОВОРА</w:t>
      </w:r>
      <w:bookmarkEnd w:id="5"/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firstLine="540"/>
      </w:pPr>
      <w:r>
        <w:t>Чл. 6. При подписване на настоящия договор</w:t>
      </w:r>
      <w:r>
        <w:rPr>
          <w:rStyle w:val="a1"/>
        </w:rPr>
        <w:t xml:space="preserve"> ИЗПЪЛНИТЕЛЯТ</w:t>
      </w:r>
      <w:r>
        <w:t xml:space="preserve"> представя</w:t>
      </w:r>
    </w:p>
    <w:p w:rsidR="009903D6" w:rsidRDefault="009903D6" w:rsidP="00F00D7B">
      <w:pPr>
        <w:pStyle w:val="a0"/>
        <w:shd w:val="clear" w:color="auto" w:fill="auto"/>
        <w:tabs>
          <w:tab w:val="left" w:leader="dot" w:pos="8374"/>
        </w:tabs>
        <w:spacing w:before="0" w:after="0" w:line="274" w:lineRule="exact"/>
        <w:ind w:left="40"/>
      </w:pPr>
      <w:r>
        <w:t xml:space="preserve">гаранция за добро изпълнение на договора в размер на </w:t>
      </w:r>
      <w:r>
        <w:tab/>
        <w:t xml:space="preserve"> лв.</w:t>
      </w:r>
    </w:p>
    <w:p w:rsidR="009903D6" w:rsidRDefault="009903D6" w:rsidP="00F00D7B">
      <w:pPr>
        <w:pStyle w:val="a0"/>
        <w:shd w:val="clear" w:color="auto" w:fill="auto"/>
        <w:tabs>
          <w:tab w:val="left" w:leader="dot" w:pos="2427"/>
        </w:tabs>
        <w:spacing w:before="0" w:after="0" w:line="274" w:lineRule="exact"/>
        <w:ind w:left="40"/>
      </w:pPr>
      <w:r>
        <w:t>(</w:t>
      </w:r>
      <w:r>
        <w:tab/>
        <w:t xml:space="preserve">), представляваща </w:t>
      </w:r>
      <w:r w:rsidR="00817364">
        <w:rPr>
          <w:lang w:val="en-US"/>
        </w:rPr>
        <w:t>5</w:t>
      </w:r>
      <w:r>
        <w:t xml:space="preserve"> % от стойността на договора.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7. Гаранцията за изпълнение на договора се освобождава в 30 (тридесет) дневен срок след датата на приключване на договора, респективно ако гаранцията е банкова, следва да бъде съобразена нейната валидност да бъде 30 (тридесет) дни след датата на приключване, без да се дължи лихва от страна на</w:t>
      </w:r>
      <w:r>
        <w:rPr>
          <w:rStyle w:val="a1"/>
        </w:rPr>
        <w:t xml:space="preserve"> ВЪЗЛОЖИТЕЛЯ.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8. В случай на прекратяване на договора по причина на</w:t>
      </w:r>
      <w:r>
        <w:rPr>
          <w:rStyle w:val="a1"/>
        </w:rPr>
        <w:t xml:space="preserve"> ИЗПЪЛНИТЕЛЯ </w:t>
      </w:r>
      <w:r>
        <w:t>гаранцията за изпълнение на договора не се възстановява.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9. В случай на неизпълнение от страна на</w:t>
      </w:r>
      <w:r>
        <w:rPr>
          <w:rStyle w:val="a1"/>
        </w:rPr>
        <w:t xml:space="preserve"> ИЗПЪЛНИТЕЛЯ</w:t>
      </w:r>
      <w:r>
        <w:t xml:space="preserve"> на други задължения по този договор,</w:t>
      </w:r>
      <w:r>
        <w:rPr>
          <w:rStyle w:val="a1"/>
        </w:rPr>
        <w:t xml:space="preserve"> ВЪЗЛОЖИТЕЛЯТ</w:t>
      </w:r>
      <w:r>
        <w:t xml:space="preserve"> си запазва правото да задържи съответна част от гаранцията за изпълнение на договора.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10. В случаите, посочени в чл. 9 и при условие, че размерът на вредите е по - голям от размера на гаранцията за изпълнение на Договора,</w:t>
      </w:r>
      <w:r>
        <w:rPr>
          <w:rStyle w:val="a1"/>
        </w:rPr>
        <w:t xml:space="preserve"> ВЪЗЛОЖИТЕЛЯТ</w:t>
      </w:r>
      <w:r>
        <w:t xml:space="preserve"> има право да търси обезщетение за вреди.</w:t>
      </w:r>
    </w:p>
    <w:p w:rsidR="009903D6" w:rsidRDefault="009903D6" w:rsidP="00F00D7B">
      <w:pPr>
        <w:pStyle w:val="a0"/>
        <w:shd w:val="clear" w:color="auto" w:fill="auto"/>
        <w:spacing w:before="0" w:after="243" w:line="274" w:lineRule="exact"/>
        <w:ind w:left="40" w:right="40" w:firstLine="540"/>
      </w:pPr>
      <w:r>
        <w:t>Чл. 11. Гаранцията когато е парична сума, следва да бъде преведена по банковата сметка на</w:t>
      </w:r>
      <w:r>
        <w:rPr>
          <w:rStyle w:val="a1"/>
        </w:rPr>
        <w:t xml:space="preserve"> ВЪЗЛОЖИТЕЛЯ,</w:t>
      </w:r>
      <w:r>
        <w:t xml:space="preserve"> както следва: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0" w:line="270" w:lineRule="exact"/>
        <w:ind w:left="40" w:firstLine="540"/>
        <w:jc w:val="both"/>
      </w:pPr>
      <w:bookmarkStart w:id="6" w:name="bookmark8"/>
      <w:r>
        <w:lastRenderedPageBreak/>
        <w:t>„Централна кооперативна банка" АД,</w:t>
      </w:r>
      <w:bookmarkEnd w:id="6"/>
    </w:p>
    <w:p w:rsidR="009903D6" w:rsidRDefault="009903D6" w:rsidP="00F00D7B">
      <w:pPr>
        <w:pStyle w:val="32"/>
        <w:keepNext/>
        <w:keepLines/>
        <w:shd w:val="clear" w:color="auto" w:fill="auto"/>
        <w:spacing w:after="0" w:line="270" w:lineRule="exact"/>
        <w:ind w:left="40" w:firstLine="540"/>
        <w:jc w:val="both"/>
      </w:pPr>
      <w:bookmarkStart w:id="7" w:name="bookmark9"/>
      <w:r>
        <w:t xml:space="preserve">Сметка в лева: </w:t>
      </w:r>
      <w:r>
        <w:rPr>
          <w:lang w:val="en-US"/>
        </w:rPr>
        <w:t>IBAN BG67CECB97901042981001</w:t>
      </w:r>
      <w:bookmarkEnd w:id="7"/>
    </w:p>
    <w:p w:rsidR="009903D6" w:rsidRDefault="009903D6" w:rsidP="00F00D7B">
      <w:pPr>
        <w:pStyle w:val="32"/>
        <w:keepNext/>
        <w:keepLines/>
        <w:shd w:val="clear" w:color="auto" w:fill="auto"/>
        <w:spacing w:after="243" w:line="270" w:lineRule="exact"/>
        <w:ind w:left="40" w:firstLine="540"/>
        <w:jc w:val="both"/>
      </w:pPr>
      <w:bookmarkStart w:id="8" w:name="bookmark10"/>
      <w:r>
        <w:rPr>
          <w:lang w:val="en-US"/>
        </w:rPr>
        <w:t>BIC: CECBBGSF</w:t>
      </w:r>
      <w:bookmarkEnd w:id="8"/>
    </w:p>
    <w:p w:rsidR="009903D6" w:rsidRDefault="009903D6" w:rsidP="00F00D7B">
      <w:pPr>
        <w:pStyle w:val="a0"/>
        <w:shd w:val="clear" w:color="auto" w:fill="auto"/>
        <w:spacing w:before="0" w:after="697" w:line="266" w:lineRule="exact"/>
        <w:ind w:left="40" w:right="40" w:firstLine="540"/>
      </w:pPr>
      <w:r>
        <w:t>Чл. 12.</w:t>
      </w:r>
      <w:r>
        <w:rPr>
          <w:rStyle w:val="a1"/>
        </w:rPr>
        <w:t xml:space="preserve"> ВЪЗЛОЖИТЕЛЯТ</w:t>
      </w:r>
      <w:r>
        <w:t xml:space="preserve">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съд.</w:t>
      </w:r>
    </w:p>
    <w:p w:rsidR="009903D6" w:rsidRDefault="009903D6" w:rsidP="00F00D7B">
      <w:pPr>
        <w:pStyle w:val="32"/>
        <w:keepNext/>
        <w:keepLines/>
        <w:numPr>
          <w:ilvl w:val="2"/>
          <w:numId w:val="1"/>
        </w:numPr>
        <w:shd w:val="clear" w:color="auto" w:fill="auto"/>
        <w:tabs>
          <w:tab w:val="left" w:pos="2239"/>
        </w:tabs>
        <w:spacing w:after="326" w:line="220" w:lineRule="exact"/>
        <w:ind w:left="1940" w:firstLine="0"/>
        <w:jc w:val="both"/>
      </w:pPr>
      <w:bookmarkStart w:id="9" w:name="bookmark11"/>
      <w:r>
        <w:t>ПРАВА И ЗАДЪЛЖЕНИЯ НА ВЪЗЛОЖИТЕЛЯ</w:t>
      </w:r>
      <w:bookmarkEnd w:id="9"/>
    </w:p>
    <w:p w:rsidR="009903D6" w:rsidRDefault="009903D6" w:rsidP="00F00D7B">
      <w:pPr>
        <w:pStyle w:val="a0"/>
        <w:shd w:val="clear" w:color="auto" w:fill="auto"/>
        <w:tabs>
          <w:tab w:val="left" w:leader="dot" w:pos="3539"/>
        </w:tabs>
        <w:spacing w:before="0" w:after="0" w:line="274" w:lineRule="exact"/>
        <w:ind w:left="40" w:right="40" w:firstLine="540"/>
      </w:pPr>
      <w:r>
        <w:t>Чл. 13.</w:t>
      </w:r>
      <w:r>
        <w:rPr>
          <w:rStyle w:val="a1"/>
        </w:rPr>
        <w:t xml:space="preserve"> ВЪЗЛОЖИТЕЛЯТ</w:t>
      </w:r>
      <w:r>
        <w:t xml:space="preserve"> има право да получи пликове</w:t>
      </w:r>
      <w:r>
        <w:tab/>
        <w:t>, съгласно условията на настоящия договор.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14.</w:t>
      </w:r>
      <w:r>
        <w:rPr>
          <w:rStyle w:val="a1"/>
        </w:rPr>
        <w:t xml:space="preserve"> ВЪЗЛОЖИТЕЛЯТ</w:t>
      </w:r>
      <w:r>
        <w:t xml:space="preserve"> има право да осъществява контрол по изпълнението на договорните задължения от страна на</w:t>
      </w:r>
      <w:r>
        <w:rPr>
          <w:rStyle w:val="a1"/>
        </w:rPr>
        <w:t xml:space="preserve"> ИЗПЪЛНИТЕЛЯ</w:t>
      </w:r>
      <w:r>
        <w:t xml:space="preserve"> във всеки един момент от срока на договора, без да пречи с действията си на</w:t>
      </w:r>
      <w:r>
        <w:rPr>
          <w:rStyle w:val="a1"/>
        </w:rPr>
        <w:t xml:space="preserve"> ИЗПЪЛНИТЕЛЯ.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15.</w:t>
      </w:r>
      <w:r>
        <w:rPr>
          <w:rStyle w:val="a1"/>
        </w:rPr>
        <w:t xml:space="preserve"> ВЪЗЛОЖИТЕЛЯТ</w:t>
      </w:r>
      <w:r>
        <w:t xml:space="preserve"> се задължава да заплати цената на доставените пликове при условията и по реда на чл. 3 - 5 от настоящия договор.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16 (1)</w:t>
      </w:r>
      <w:r>
        <w:rPr>
          <w:rStyle w:val="a1"/>
        </w:rPr>
        <w:t xml:space="preserve"> ВЪЗЛОЖИТЕЛЯТ</w:t>
      </w:r>
      <w:r>
        <w:t xml:space="preserve"> се задължава да посочи при подписване на настоящия договор отговорното лице, което извършва действията, описани в чл. Чл. 14.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firstLine="540"/>
      </w:pPr>
      <w:r>
        <w:t>(2)</w:t>
      </w:r>
      <w:r>
        <w:rPr>
          <w:rStyle w:val="a1"/>
        </w:rPr>
        <w:t xml:space="preserve"> ВЪЗЛОЖИТЕЛЯТ</w:t>
      </w:r>
      <w:r>
        <w:t xml:space="preserve"> определя за лице, извършващо действията по чл. 14 от</w:t>
      </w:r>
    </w:p>
    <w:p w:rsidR="009903D6" w:rsidRDefault="009903D6" w:rsidP="00F00D7B">
      <w:pPr>
        <w:pStyle w:val="a0"/>
        <w:shd w:val="clear" w:color="auto" w:fill="auto"/>
        <w:tabs>
          <w:tab w:val="left" w:leader="dot" w:pos="3586"/>
        </w:tabs>
        <w:spacing w:before="0" w:after="0" w:line="274" w:lineRule="exact"/>
        <w:ind w:left="40"/>
      </w:pPr>
      <w:r>
        <w:t xml:space="preserve">договора, </w:t>
      </w:r>
      <w:r>
        <w:tab/>
        <w:t xml:space="preserve"> /име, длъжност, телефон, факс, електронна поща,</w:t>
      </w:r>
    </w:p>
    <w:p w:rsidR="009903D6" w:rsidRDefault="009903D6" w:rsidP="00F00D7B">
      <w:pPr>
        <w:pStyle w:val="a0"/>
        <w:shd w:val="clear" w:color="auto" w:fill="auto"/>
        <w:spacing w:before="0" w:after="403" w:line="274" w:lineRule="exact"/>
        <w:ind w:left="40"/>
      </w:pPr>
      <w:r>
        <w:t>адрес/.</w:t>
      </w:r>
    </w:p>
    <w:p w:rsidR="009903D6" w:rsidRDefault="009903D6" w:rsidP="00F00D7B">
      <w:pPr>
        <w:pStyle w:val="32"/>
        <w:keepNext/>
        <w:keepLines/>
        <w:numPr>
          <w:ilvl w:val="2"/>
          <w:numId w:val="1"/>
        </w:numPr>
        <w:shd w:val="clear" w:color="auto" w:fill="auto"/>
        <w:tabs>
          <w:tab w:val="left" w:pos="2332"/>
        </w:tabs>
        <w:spacing w:after="333" w:line="220" w:lineRule="exact"/>
        <w:ind w:left="1940" w:firstLine="0"/>
        <w:jc w:val="both"/>
      </w:pPr>
      <w:bookmarkStart w:id="10" w:name="bookmark12"/>
      <w:r>
        <w:t>ПРАВА И ЗАДЪЛЖЕНИЯ НА ИЗПЪЛНИТЕЛЯ</w:t>
      </w:r>
      <w:bookmarkEnd w:id="10"/>
    </w:p>
    <w:p w:rsidR="009903D6" w:rsidRDefault="009903D6" w:rsidP="00F00D7B">
      <w:pPr>
        <w:pStyle w:val="a0"/>
        <w:shd w:val="clear" w:color="auto" w:fill="auto"/>
        <w:spacing w:before="0" w:after="0" w:line="270" w:lineRule="exact"/>
        <w:ind w:left="40" w:firstLine="540"/>
      </w:pPr>
      <w:r>
        <w:t>Чл. 17.</w:t>
      </w:r>
      <w:r>
        <w:rPr>
          <w:rStyle w:val="a1"/>
        </w:rPr>
        <w:t xml:space="preserve"> ИЗПЪЛНИТЕЛЯТ</w:t>
      </w:r>
      <w:r>
        <w:t xml:space="preserve"> има право да получи цената на доставените</w:t>
      </w:r>
    </w:p>
    <w:p w:rsidR="009903D6" w:rsidRDefault="009903D6" w:rsidP="00F00D7B">
      <w:pPr>
        <w:pStyle w:val="a0"/>
        <w:shd w:val="clear" w:color="auto" w:fill="auto"/>
        <w:tabs>
          <w:tab w:val="left" w:leader="dot" w:pos="2884"/>
        </w:tabs>
        <w:spacing w:before="0" w:after="0" w:line="270" w:lineRule="exact"/>
        <w:ind w:left="40"/>
      </w:pPr>
      <w:r>
        <w:t>пликове</w:t>
      </w:r>
      <w:r>
        <w:tab/>
        <w:t>, при условията и по реда на чл. 3 - 5 от настоящия</w:t>
      </w:r>
    </w:p>
    <w:p w:rsidR="009903D6" w:rsidRDefault="009903D6" w:rsidP="00F00D7B">
      <w:pPr>
        <w:pStyle w:val="a0"/>
        <w:shd w:val="clear" w:color="auto" w:fill="auto"/>
        <w:spacing w:before="0" w:after="0" w:line="270" w:lineRule="exact"/>
        <w:ind w:left="40"/>
      </w:pPr>
      <w:r>
        <w:t>договор.</w:t>
      </w:r>
    </w:p>
    <w:p w:rsidR="009903D6" w:rsidRDefault="009903D6" w:rsidP="00F00D7B">
      <w:pPr>
        <w:pStyle w:val="a0"/>
        <w:shd w:val="clear" w:color="auto" w:fill="auto"/>
        <w:spacing w:before="0" w:after="0" w:line="270" w:lineRule="exact"/>
        <w:ind w:left="40" w:firstLine="540"/>
      </w:pPr>
      <w:r>
        <w:t>Чл. 18.</w:t>
      </w:r>
      <w:r>
        <w:rPr>
          <w:rStyle w:val="a1"/>
        </w:rPr>
        <w:t xml:space="preserve"> ИЗПЪЛНИТЕЛЯТ</w:t>
      </w:r>
      <w:r>
        <w:t xml:space="preserve"> се задължава да достави</w:t>
      </w:r>
    </w:p>
    <w:p w:rsidR="009903D6" w:rsidRDefault="009903D6" w:rsidP="00F00D7B">
      <w:pPr>
        <w:pStyle w:val="a0"/>
        <w:shd w:val="clear" w:color="auto" w:fill="auto"/>
        <w:tabs>
          <w:tab w:val="left" w:leader="dot" w:pos="3478"/>
          <w:tab w:val="left" w:leader="dot" w:pos="4500"/>
        </w:tabs>
        <w:spacing w:before="0" w:after="0" w:line="270" w:lineRule="exact"/>
        <w:ind w:left="40"/>
      </w:pPr>
      <w:r>
        <w:t>пликове</w:t>
      </w:r>
      <w:r>
        <w:tab/>
      </w:r>
      <w:r>
        <w:tab/>
        <w:t>, съгласно Техническото задание -</w:t>
      </w:r>
    </w:p>
    <w:p w:rsidR="009903D6" w:rsidRDefault="009903D6" w:rsidP="00F00D7B">
      <w:pPr>
        <w:pStyle w:val="a0"/>
        <w:shd w:val="clear" w:color="auto" w:fill="auto"/>
        <w:spacing w:before="0" w:after="0" w:line="270" w:lineRule="exact"/>
        <w:ind w:left="40"/>
      </w:pPr>
      <w:r>
        <w:t>(Приложение № 1) от настоящия договор.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</w:t>
      </w:r>
      <w:r>
        <w:rPr>
          <w:rStyle w:val="a1"/>
        </w:rPr>
        <w:t xml:space="preserve"> 19. (1) ИЗПЪЛНИТЕЛЯТ</w:t>
      </w:r>
      <w:r>
        <w:t xml:space="preserve"> се задължава да достави пликовете в срок, съгласно чл. 2, ал. 1 от договора и на мястото по чл. 2, ал. 3.</w:t>
      </w:r>
    </w:p>
    <w:p w:rsidR="009903D6" w:rsidRDefault="009903D6" w:rsidP="00F00D7B">
      <w:pPr>
        <w:pStyle w:val="a0"/>
        <w:numPr>
          <w:ilvl w:val="3"/>
          <w:numId w:val="1"/>
        </w:numPr>
        <w:shd w:val="clear" w:color="auto" w:fill="auto"/>
        <w:tabs>
          <w:tab w:val="left" w:pos="1113"/>
          <w:tab w:val="left" w:leader="dot" w:pos="2744"/>
          <w:tab w:val="left" w:leader="dot" w:pos="3539"/>
        </w:tabs>
        <w:spacing w:before="0" w:after="0" w:line="274" w:lineRule="exact"/>
        <w:ind w:left="40" w:right="40" w:firstLine="540"/>
      </w:pPr>
      <w:r>
        <w:rPr>
          <w:rStyle w:val="a1"/>
        </w:rPr>
        <w:t>ИЗПЪЛНИТЕЛЯТ</w:t>
      </w:r>
      <w:r>
        <w:t xml:space="preserve"> се задължава да уточни и уведоми писмено </w:t>
      </w:r>
      <w:r>
        <w:rPr>
          <w:rStyle w:val="a1"/>
        </w:rPr>
        <w:t>ВЪЗЛОЖИТЕЛЯ,</w:t>
      </w:r>
      <w:r>
        <w:t xml:space="preserve"> на адреса на ЦУ на „Български пощи" ЕАД. за датата на доставка до Специализирано поделение „Българска филателия и нумизматика" към „Български пощи" ЕАД в срок от</w:t>
      </w:r>
      <w:r>
        <w:tab/>
        <w:t>(</w:t>
      </w:r>
      <w:r>
        <w:tab/>
        <w:t>) календарни дни преди деня на доставката.</w:t>
      </w:r>
    </w:p>
    <w:p w:rsidR="009903D6" w:rsidRDefault="009903D6" w:rsidP="00F00D7B">
      <w:pPr>
        <w:pStyle w:val="a0"/>
        <w:numPr>
          <w:ilvl w:val="3"/>
          <w:numId w:val="1"/>
        </w:numPr>
        <w:shd w:val="clear" w:color="auto" w:fill="auto"/>
        <w:tabs>
          <w:tab w:val="left" w:pos="987"/>
        </w:tabs>
        <w:spacing w:before="0" w:after="0" w:line="274" w:lineRule="exact"/>
        <w:ind w:left="40" w:right="40" w:firstLine="540"/>
      </w:pPr>
      <w:r>
        <w:rPr>
          <w:rStyle w:val="a1"/>
        </w:rPr>
        <w:t>ИЗПЪЛНИТЕЛЯТ</w:t>
      </w:r>
      <w:r>
        <w:t xml:space="preserve"> се задължава да достави пликовете в подходяща за запазването им при транспортиране и съхранение в склад опаковка.</w:t>
      </w:r>
    </w:p>
    <w:p w:rsidR="009903D6" w:rsidRDefault="009903D6" w:rsidP="00F00D7B">
      <w:pPr>
        <w:pStyle w:val="a0"/>
        <w:numPr>
          <w:ilvl w:val="3"/>
          <w:numId w:val="1"/>
        </w:numPr>
        <w:shd w:val="clear" w:color="auto" w:fill="auto"/>
        <w:tabs>
          <w:tab w:val="left" w:pos="983"/>
        </w:tabs>
        <w:spacing w:before="0" w:after="0" w:line="274" w:lineRule="exact"/>
        <w:ind w:left="40" w:right="40" w:firstLine="540"/>
      </w:pPr>
      <w:r>
        <w:rPr>
          <w:rStyle w:val="a1"/>
        </w:rPr>
        <w:t>ИЗПЪЛНИТЕЛЯТ</w:t>
      </w:r>
      <w:r>
        <w:t xml:space="preserve"> се задължава да предаде стоката в опаковка, която следва да е с ненарушена цялост и да има информация за датата на производство и срока на годност, като на всеки кашон да има залепен етикет, който трябва да съдържа: наименованието на производителя, размер, вид и брой на пощенските пликове в кашона. Пликовете да са пакетирани по 1000 бр. в кашон.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20. (1) Гаранционният срок започва да тече от момента на подписване без възражения на приемно - предавателния протокол за съответната доставка.</w:t>
      </w:r>
    </w:p>
    <w:p w:rsidR="009903D6" w:rsidRDefault="009903D6" w:rsidP="00F00D7B">
      <w:pPr>
        <w:pStyle w:val="a0"/>
        <w:numPr>
          <w:ilvl w:val="4"/>
          <w:numId w:val="1"/>
        </w:numPr>
        <w:shd w:val="clear" w:color="auto" w:fill="auto"/>
        <w:tabs>
          <w:tab w:val="left" w:pos="976"/>
        </w:tabs>
        <w:spacing w:before="0" w:after="0" w:line="274" w:lineRule="exact"/>
        <w:ind w:left="40" w:right="40" w:firstLine="540"/>
      </w:pPr>
      <w:r>
        <w:rPr>
          <w:rStyle w:val="a1"/>
        </w:rPr>
        <w:t>ИЗПЪЛНИТЕЛЯТ</w:t>
      </w:r>
      <w:r>
        <w:t xml:space="preserve"> се задължава, в случай че пликовете или част от тях проявят недостатък в течение на посочения гаранционен срок да ги замени за своя сметка в двудневен </w:t>
      </w:r>
      <w:r>
        <w:lastRenderedPageBreak/>
        <w:t>срок, считано от уведомлението на</w:t>
      </w:r>
      <w:r>
        <w:rPr>
          <w:rStyle w:val="a1"/>
        </w:rPr>
        <w:t xml:space="preserve"> ВЪЗЛОЖИТЕЛЯ</w:t>
      </w:r>
      <w:r>
        <w:t xml:space="preserve"> за проявения недостатък, като не се вземат предвид неработни дни.</w:t>
      </w:r>
    </w:p>
    <w:p w:rsidR="009903D6" w:rsidRDefault="009903D6" w:rsidP="00F00D7B">
      <w:pPr>
        <w:pStyle w:val="a0"/>
        <w:numPr>
          <w:ilvl w:val="4"/>
          <w:numId w:val="1"/>
        </w:numPr>
        <w:shd w:val="clear" w:color="auto" w:fill="auto"/>
        <w:tabs>
          <w:tab w:val="left" w:pos="951"/>
        </w:tabs>
        <w:spacing w:before="0" w:after="0" w:line="274" w:lineRule="exact"/>
        <w:ind w:left="40" w:right="40" w:firstLine="540"/>
      </w:pPr>
      <w:r>
        <w:t>Всички недостатъци (дефекти), проявени по време на гаранционния срок се отстраняват за сметка на</w:t>
      </w:r>
      <w:r>
        <w:rPr>
          <w:rStyle w:val="a1"/>
        </w:rPr>
        <w:t xml:space="preserve"> ИЗПЪЛНИТЕЛЯ.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240" w:line="274" w:lineRule="exact"/>
        <w:ind w:left="3660" w:firstLine="0"/>
        <w:jc w:val="both"/>
      </w:pPr>
      <w:bookmarkStart w:id="11" w:name="bookmark13"/>
      <w:r>
        <w:t>VII. РЕКЛАМАЦИИ</w:t>
      </w:r>
      <w:bookmarkEnd w:id="11"/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 xml:space="preserve">Чл. 21. (1) Рекламации за липси и/или повреди се предявяват от </w:t>
      </w:r>
      <w:r>
        <w:rPr>
          <w:rStyle w:val="a1"/>
        </w:rPr>
        <w:t>ВЪЗЛОЖИТЕЛЯ</w:t>
      </w:r>
      <w:r>
        <w:t xml:space="preserve"> в момента на приемането на пликовете, след откриването им, като се отразяват в приемно - предавателен протокол, но не по-късно от срока на гаранцията.</w:t>
      </w:r>
    </w:p>
    <w:p w:rsidR="009903D6" w:rsidRDefault="009903D6" w:rsidP="00F00D7B">
      <w:pPr>
        <w:pStyle w:val="a0"/>
        <w:numPr>
          <w:ilvl w:val="5"/>
          <w:numId w:val="1"/>
        </w:numPr>
        <w:shd w:val="clear" w:color="auto" w:fill="auto"/>
        <w:tabs>
          <w:tab w:val="left" w:pos="1059"/>
        </w:tabs>
        <w:spacing w:before="0" w:after="0" w:line="274" w:lineRule="exact"/>
        <w:ind w:left="40" w:right="40" w:firstLine="540"/>
      </w:pPr>
      <w:r>
        <w:rPr>
          <w:rStyle w:val="a1"/>
        </w:rPr>
        <w:t>ИЗПЪЛНИТЕЛЯТ</w:t>
      </w:r>
      <w:r>
        <w:t xml:space="preserve"> отстранява липсите и/или повредите по ал. 1 в двудневен срок от деня на подписване на приемно - предавателния протокол.</w:t>
      </w:r>
    </w:p>
    <w:p w:rsidR="009903D6" w:rsidRDefault="009903D6" w:rsidP="00F00D7B">
      <w:pPr>
        <w:pStyle w:val="a0"/>
        <w:numPr>
          <w:ilvl w:val="5"/>
          <w:numId w:val="1"/>
        </w:numPr>
        <w:shd w:val="clear" w:color="auto" w:fill="auto"/>
        <w:tabs>
          <w:tab w:val="left" w:pos="951"/>
        </w:tabs>
        <w:spacing w:before="0" w:after="0" w:line="274" w:lineRule="exact"/>
        <w:ind w:left="40" w:right="40" w:firstLine="540"/>
      </w:pPr>
      <w:r>
        <w:t>Рекламации за качество</w:t>
      </w:r>
      <w:r>
        <w:rPr>
          <w:rStyle w:val="a1"/>
        </w:rPr>
        <w:t xml:space="preserve"> ВЪЗЛОЖИТЕЛЯТ</w:t>
      </w:r>
      <w:r>
        <w:t xml:space="preserve"> има право да предяви писмено или по факс от момента на установяването им, но не по - късно от 7 (седем) календарни дни. Когато се установи, че доставените пликове не отговарят на описанието в списъка по Приложение № 1 от договора,</w:t>
      </w:r>
      <w:r>
        <w:rPr>
          <w:rStyle w:val="a1"/>
        </w:rPr>
        <w:t xml:space="preserve"> ИЗПЪЛНИТЕЛЯТ</w:t>
      </w:r>
      <w:r>
        <w:t xml:space="preserve"> се задължава да замени доставените пликове с нови, отговарящи на изискванията за качество в двудневен срок от предявяването на рекламацията.</w:t>
      </w:r>
    </w:p>
    <w:p w:rsidR="009903D6" w:rsidRDefault="009903D6" w:rsidP="00F00D7B">
      <w:pPr>
        <w:pStyle w:val="a0"/>
        <w:numPr>
          <w:ilvl w:val="5"/>
          <w:numId w:val="1"/>
        </w:numPr>
        <w:shd w:val="clear" w:color="auto" w:fill="auto"/>
        <w:tabs>
          <w:tab w:val="left" w:pos="998"/>
        </w:tabs>
        <w:spacing w:before="0" w:after="283" w:line="274" w:lineRule="exact"/>
        <w:ind w:left="40" w:right="40" w:firstLine="540"/>
      </w:pPr>
      <w:r>
        <w:t>Когато</w:t>
      </w:r>
      <w:r>
        <w:rPr>
          <w:rStyle w:val="a1"/>
        </w:rPr>
        <w:t xml:space="preserve"> ИЗПЪЛНИТЕЛЯТ</w:t>
      </w:r>
      <w:r>
        <w:t xml:space="preserve"> не може да достави пликове, отговарящи на описанието в списъка по Приложение № 1 от договора или на предложените такива в Техническото предложение - (Приложение № 2), поради изчерпването им от пазара или поради друга основателна причина, той се задължава да достави идентични на договорените артикули по договорените в Ценовото предложение - Приложение № 3 цени. Невъзможността за доставяне на конкретните предложени пликове следва да бъде описана, мотивирана и обоснована в писмен вид, посредством официална кореспонденция до</w:t>
      </w:r>
      <w:r>
        <w:rPr>
          <w:rStyle w:val="a1"/>
        </w:rPr>
        <w:t xml:space="preserve"> ВЪЗЛОЖИТЕЛЯ.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266" w:line="220" w:lineRule="exact"/>
        <w:ind w:left="3660" w:firstLine="0"/>
        <w:jc w:val="both"/>
      </w:pPr>
      <w:bookmarkStart w:id="12" w:name="bookmark14"/>
      <w:r>
        <w:t>VIII. НЕУСТОЙКИ</w:t>
      </w:r>
      <w:bookmarkEnd w:id="12"/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22. При неизпълнение на задълженията си по договора,</w:t>
      </w:r>
      <w:r>
        <w:rPr>
          <w:rStyle w:val="a1"/>
        </w:rPr>
        <w:t xml:space="preserve"> ВЪЗЛОЖИТЕЛЯТ </w:t>
      </w:r>
      <w:r>
        <w:t>дължи на</w:t>
      </w:r>
      <w:r>
        <w:rPr>
          <w:rStyle w:val="a1"/>
        </w:rPr>
        <w:t xml:space="preserve"> ИЗПЪЛНИТЕЛЯ</w:t>
      </w:r>
      <w:r>
        <w:t xml:space="preserve"> неустойка в размер на 0,1 % от цената на неизпълненото задължение за всеки просрочен ден, но не повече от 10 % от цената на договора.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40" w:firstLine="540"/>
      </w:pPr>
      <w:r>
        <w:t>Чл. 23. При неизпълнение на задълженията си по договора,</w:t>
      </w:r>
      <w:r>
        <w:rPr>
          <w:rStyle w:val="a1"/>
        </w:rPr>
        <w:t xml:space="preserve"> ИЗПЪЛНИТЕЛЯТ </w:t>
      </w:r>
      <w:r>
        <w:t>дължи на</w:t>
      </w:r>
      <w:r>
        <w:rPr>
          <w:rStyle w:val="a1"/>
        </w:rPr>
        <w:t xml:space="preserve"> ВЪЗЛОЖИТЕЛЯ</w:t>
      </w:r>
      <w:r>
        <w:t xml:space="preserve"> неустойка в размер на 0,1 % от цената на неизпълненото задължение за всеки просрочен ден, но не повече от 10 % от цената на договора.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60" w:firstLine="560"/>
      </w:pPr>
      <w:r>
        <w:t>Чл. 24. При неизпълнение на задълженията си по договора или при прекратяването му от страна на</w:t>
      </w:r>
      <w:r>
        <w:rPr>
          <w:rStyle w:val="a1"/>
        </w:rPr>
        <w:t xml:space="preserve"> ИЗПЪЛНИТЕЛЯ, ВЪЗЛОЖИТЕЛЯТ</w:t>
      </w:r>
      <w:r>
        <w:t xml:space="preserve"> предприема съответните действия в своя полза по отношение на гаранцията по раздел IV на договора.</w:t>
      </w:r>
    </w:p>
    <w:p w:rsidR="009903D6" w:rsidRDefault="009903D6" w:rsidP="00F00D7B">
      <w:pPr>
        <w:pStyle w:val="a0"/>
        <w:shd w:val="clear" w:color="auto" w:fill="auto"/>
        <w:spacing w:before="0" w:after="240" w:line="274" w:lineRule="exact"/>
        <w:ind w:left="40" w:right="60" w:firstLine="560"/>
      </w:pPr>
      <w:r>
        <w:t>Чл. 25. Изплащането на неустойки, не лишава изправната страна по договора, да търси обезщетение за вреди и пропуснати ползи над уговорените размери, на общо основание.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0" w:line="274" w:lineRule="exact"/>
        <w:ind w:left="2420" w:firstLine="0"/>
        <w:jc w:val="both"/>
      </w:pPr>
      <w:bookmarkStart w:id="13" w:name="bookmark15"/>
      <w:r>
        <w:t>IX. НЕПРЕДВИДЕНИ ОБСТОЯТЕЛСТВА</w:t>
      </w:r>
      <w:bookmarkEnd w:id="13"/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60" w:firstLine="560"/>
      </w:pPr>
      <w:r>
        <w:t>Чл. 26. (1) Страните по настоящия договор не отговарят за неизпълнението му, причинено в резултат на непредвидени обстоятелства.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60" w:firstLine="560"/>
      </w:pPr>
      <w:r>
        <w:t>(2) „Непредвидени обстоятелства" са обстоятелствата, включително от извънреден характер, възникнали след сключването на договора, независимо от волята на страните, които не са могли да бъдат предвидени и правят невъзможно изпълнението при договорените условия.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278" w:line="220" w:lineRule="exact"/>
        <w:ind w:left="2680" w:firstLine="0"/>
        <w:jc w:val="both"/>
      </w:pPr>
      <w:bookmarkStart w:id="14" w:name="bookmark16"/>
      <w:r>
        <w:t>X. ПРЕКРАТЯВАНЕ НА ДОГОВОРА</w:t>
      </w:r>
      <w:bookmarkEnd w:id="14"/>
    </w:p>
    <w:p w:rsidR="009903D6" w:rsidRDefault="009903D6" w:rsidP="00F00D7B">
      <w:pPr>
        <w:pStyle w:val="a0"/>
        <w:shd w:val="clear" w:color="auto" w:fill="auto"/>
        <w:spacing w:before="0" w:after="0" w:line="256" w:lineRule="exact"/>
        <w:ind w:left="40" w:right="60" w:firstLine="560"/>
      </w:pPr>
      <w:r>
        <w:t>Чл. 27. (1) Договорът може да бъде прекратен: -при изтичане на срока и неговото изпълнение или при достигане на финансовия</w:t>
      </w:r>
    </w:p>
    <w:p w:rsidR="009903D6" w:rsidRDefault="009903D6" w:rsidP="00F00D7B">
      <w:pPr>
        <w:pStyle w:val="a0"/>
        <w:shd w:val="clear" w:color="auto" w:fill="auto"/>
        <w:tabs>
          <w:tab w:val="left" w:leader="dot" w:pos="3910"/>
        </w:tabs>
        <w:spacing w:before="0" w:after="0" w:line="256" w:lineRule="exact"/>
        <w:ind w:left="40"/>
      </w:pPr>
      <w:r>
        <w:t xml:space="preserve">ресурс в размер до </w:t>
      </w:r>
      <w:r>
        <w:tab/>
        <w:t>лв., без ДДС, без значение кое е първоначално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/>
      </w:pPr>
      <w:r>
        <w:t>настъпилото събитие.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60"/>
      </w:pPr>
      <w:r>
        <w:lastRenderedPageBreak/>
        <w:t>-от всяка една от страните едностранно с едноседмично писмено предизвестие при неизпълнение на задълженията по него от другата страна, продължило повече от 10 (десет) дни);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60"/>
      </w:pPr>
      <w:r>
        <w:t>-по взаимно съгласие, с писмено споразумение, уреждащо всички имуществени въпроси, между страните.</w:t>
      </w:r>
    </w:p>
    <w:p w:rsidR="009903D6" w:rsidRDefault="009903D6" w:rsidP="00F00D7B">
      <w:pPr>
        <w:pStyle w:val="a0"/>
        <w:numPr>
          <w:ilvl w:val="6"/>
          <w:numId w:val="1"/>
        </w:numPr>
        <w:shd w:val="clear" w:color="auto" w:fill="auto"/>
        <w:tabs>
          <w:tab w:val="left" w:pos="1034"/>
        </w:tabs>
        <w:spacing w:before="0" w:after="0" w:line="274" w:lineRule="exact"/>
        <w:ind w:left="40" w:right="60" w:firstLine="560"/>
      </w:pPr>
      <w:r>
        <w:t>Едностранно прекратяване на договора се допуска както при пълно неизпълнение, така и при частично, лошо или забавено изпълнение съгласно условията на чл. 87 - 88 от ЗЗД.</w:t>
      </w:r>
    </w:p>
    <w:p w:rsidR="009903D6" w:rsidRDefault="009903D6" w:rsidP="00F00D7B">
      <w:pPr>
        <w:pStyle w:val="a0"/>
        <w:numPr>
          <w:ilvl w:val="6"/>
          <w:numId w:val="1"/>
        </w:numPr>
        <w:shd w:val="clear" w:color="auto" w:fill="auto"/>
        <w:tabs>
          <w:tab w:val="left" w:pos="926"/>
        </w:tabs>
        <w:spacing w:before="0" w:after="0" w:line="274" w:lineRule="exact"/>
        <w:ind w:left="40" w:right="60" w:firstLine="560"/>
      </w:pPr>
      <w:r>
        <w:rPr>
          <w:rStyle w:val="a1"/>
        </w:rPr>
        <w:t>ВЪЗЛОЖИТЕЛЯТ</w:t>
      </w:r>
      <w:r>
        <w:t xml:space="preserve"> може да прекрати договора, ако в резултат на обективни обстоятелства, възникнали след сключването му, не е в състояние да изпълни своите задължения.</w:t>
      </w:r>
    </w:p>
    <w:p w:rsidR="009903D6" w:rsidRDefault="009903D6" w:rsidP="00F00D7B">
      <w:pPr>
        <w:pStyle w:val="a0"/>
        <w:shd w:val="clear" w:color="auto" w:fill="auto"/>
        <w:spacing w:before="0" w:after="0" w:line="274" w:lineRule="exact"/>
        <w:ind w:left="40" w:right="60" w:firstLine="560"/>
      </w:pPr>
      <w:r>
        <w:t>Чл. 28. За неуредените в този договор въпроси се прилагат разпоредбите на действащото българско законодателство, а споровете се решават от компетентен български съд по реда на ГПК.</w:t>
      </w:r>
    </w:p>
    <w:p w:rsidR="009903D6" w:rsidRDefault="009903D6" w:rsidP="00F00D7B">
      <w:pPr>
        <w:pStyle w:val="a0"/>
        <w:shd w:val="clear" w:color="auto" w:fill="auto"/>
        <w:spacing w:before="0" w:after="237" w:line="274" w:lineRule="exact"/>
        <w:ind w:left="40" w:right="60" w:firstLine="560"/>
      </w:pPr>
      <w:r>
        <w:t>Чл. 29. (1) Всички съобщения във връзка с този договор са валидни, ако са направени в писмена форма от упълномощените представители на страните и изпратени на съответните адреси, посочени в договора. Ако някоя от страните промени адреса си, следва незабавно да уведоми другата за направените промени. Адресите на страните по договора са, както следва:</w:t>
      </w:r>
    </w:p>
    <w:p w:rsidR="009903D6" w:rsidRDefault="009903D6" w:rsidP="00F00D7B">
      <w:pPr>
        <w:pStyle w:val="32"/>
        <w:keepNext/>
        <w:keepLines/>
        <w:numPr>
          <w:ilvl w:val="0"/>
          <w:numId w:val="2"/>
        </w:numPr>
        <w:shd w:val="clear" w:color="auto" w:fill="auto"/>
        <w:tabs>
          <w:tab w:val="left" w:pos="737"/>
          <w:tab w:val="left" w:leader="dot" w:pos="6248"/>
        </w:tabs>
        <w:spacing w:after="0" w:line="277" w:lineRule="exact"/>
        <w:ind w:left="40" w:firstLine="560"/>
        <w:jc w:val="both"/>
      </w:pPr>
      <w:bookmarkStart w:id="15" w:name="bookmark17"/>
      <w:r>
        <w:rPr>
          <w:rStyle w:val="33"/>
        </w:rPr>
        <w:t>на</w:t>
      </w:r>
      <w:r>
        <w:t xml:space="preserve"> Изпълнителя:</w:t>
      </w:r>
      <w:r>
        <w:tab/>
      </w:r>
      <w:bookmarkEnd w:id="15"/>
    </w:p>
    <w:p w:rsidR="009903D6" w:rsidRDefault="009903D6" w:rsidP="00F00D7B">
      <w:pPr>
        <w:pStyle w:val="a0"/>
        <w:shd w:val="clear" w:color="auto" w:fill="auto"/>
        <w:tabs>
          <w:tab w:val="left" w:leader="dot" w:pos="3426"/>
          <w:tab w:val="left" w:leader="dot" w:pos="4898"/>
          <w:tab w:val="left" w:leader="dot" w:pos="6526"/>
          <w:tab w:val="left" w:leader="dot" w:pos="8700"/>
        </w:tabs>
        <w:spacing w:before="0" w:after="0" w:line="277" w:lineRule="exact"/>
        <w:ind w:left="40" w:firstLine="560"/>
      </w:pPr>
      <w:r>
        <w:t>Лице за контакт:</w:t>
      </w:r>
      <w:r>
        <w:tab/>
        <w:t>, тел</w:t>
      </w:r>
      <w:r>
        <w:tab/>
        <w:t>, факс:</w:t>
      </w:r>
      <w:r>
        <w:tab/>
        <w:t xml:space="preserve">, е - </w:t>
      </w:r>
      <w:r>
        <w:rPr>
          <w:lang w:val="en-US"/>
        </w:rPr>
        <w:t>mail:</w:t>
      </w:r>
      <w:r>
        <w:tab/>
      </w:r>
    </w:p>
    <w:p w:rsidR="009903D6" w:rsidRDefault="009903D6" w:rsidP="00F00D7B">
      <w:pPr>
        <w:pStyle w:val="a0"/>
        <w:numPr>
          <w:ilvl w:val="0"/>
          <w:numId w:val="2"/>
        </w:numPr>
        <w:shd w:val="clear" w:color="auto" w:fill="auto"/>
        <w:tabs>
          <w:tab w:val="left" w:pos="738"/>
        </w:tabs>
        <w:spacing w:before="0" w:after="0" w:line="277" w:lineRule="exact"/>
        <w:ind w:left="40" w:right="60" w:firstLine="560"/>
      </w:pPr>
      <w:r>
        <w:t>на</w:t>
      </w:r>
      <w:r>
        <w:rPr>
          <w:rStyle w:val="a1"/>
        </w:rPr>
        <w:t xml:space="preserve"> Възложителя:</w:t>
      </w:r>
      <w:r>
        <w:t xml:space="preserve"> гр. София, 1700, район „Студентски", ул. „Академик Стефан Младенов" № 1, бл. 31</w:t>
      </w:r>
    </w:p>
    <w:p w:rsidR="009903D6" w:rsidRDefault="009903D6" w:rsidP="00F00D7B">
      <w:pPr>
        <w:pStyle w:val="a0"/>
        <w:shd w:val="clear" w:color="auto" w:fill="auto"/>
        <w:tabs>
          <w:tab w:val="left" w:leader="dot" w:pos="3426"/>
          <w:tab w:val="left" w:leader="dot" w:pos="4898"/>
          <w:tab w:val="left" w:leader="dot" w:pos="6526"/>
          <w:tab w:val="left" w:leader="dot" w:pos="8704"/>
        </w:tabs>
        <w:spacing w:before="0" w:after="0" w:line="277" w:lineRule="exact"/>
        <w:ind w:left="40" w:firstLine="560"/>
      </w:pPr>
      <w:r>
        <w:t>Лице за контакт:</w:t>
      </w:r>
      <w:r>
        <w:tab/>
        <w:t>, тел</w:t>
      </w:r>
      <w:r>
        <w:tab/>
        <w:t>, факс:</w:t>
      </w:r>
      <w:r>
        <w:tab/>
        <w:t xml:space="preserve">, е - </w:t>
      </w:r>
      <w:r>
        <w:rPr>
          <w:lang w:val="en-US"/>
        </w:rPr>
        <w:t>mail:</w:t>
      </w:r>
      <w:r>
        <w:tab/>
      </w:r>
    </w:p>
    <w:p w:rsidR="009903D6" w:rsidRDefault="009903D6" w:rsidP="00F00D7B">
      <w:pPr>
        <w:pStyle w:val="a0"/>
        <w:shd w:val="clear" w:color="auto" w:fill="auto"/>
        <w:spacing w:before="0" w:after="406" w:line="277" w:lineRule="exact"/>
        <w:ind w:left="40" w:right="60" w:firstLine="560"/>
      </w:pPr>
      <w:r>
        <w:t>Този договор е съставен и подписан в два еднообразни екземпляра, а всички приложения и офертата на</w:t>
      </w:r>
      <w:r>
        <w:rPr>
          <w:rStyle w:val="a1"/>
        </w:rPr>
        <w:t xml:space="preserve"> ИЗПЪЛНИТЕЛЯ</w:t>
      </w:r>
      <w:r>
        <w:t xml:space="preserve"> по настоящата обществена поръчка, са неделима негова част.</w:t>
      </w:r>
    </w:p>
    <w:p w:rsidR="009903D6" w:rsidRDefault="009903D6" w:rsidP="00F00D7B">
      <w:pPr>
        <w:pStyle w:val="32"/>
        <w:keepNext/>
        <w:keepLines/>
        <w:shd w:val="clear" w:color="auto" w:fill="auto"/>
        <w:spacing w:after="9" w:line="220" w:lineRule="exact"/>
        <w:ind w:left="860" w:firstLine="0"/>
        <w:jc w:val="both"/>
      </w:pPr>
      <w:bookmarkStart w:id="16" w:name="bookmark18"/>
      <w:r>
        <w:t>Приложения:</w:t>
      </w:r>
      <w:bookmarkEnd w:id="16"/>
    </w:p>
    <w:p w:rsidR="009903D6" w:rsidRDefault="009903D6" w:rsidP="00F00D7B">
      <w:pPr>
        <w:pStyle w:val="32"/>
        <w:keepNext/>
        <w:keepLines/>
        <w:shd w:val="clear" w:color="auto" w:fill="auto"/>
        <w:spacing w:after="9" w:line="220" w:lineRule="exact"/>
        <w:ind w:left="860" w:firstLine="0"/>
        <w:jc w:val="both"/>
      </w:pPr>
    </w:p>
    <w:p w:rsidR="009903D6" w:rsidRDefault="009903D6" w:rsidP="00F00D7B">
      <w:pPr>
        <w:pStyle w:val="a0"/>
        <w:shd w:val="clear" w:color="auto" w:fill="auto"/>
        <w:spacing w:before="0" w:after="0" w:line="220" w:lineRule="exact"/>
        <w:rPr>
          <w:lang w:val="en-US"/>
        </w:rPr>
      </w:pPr>
      <w:r>
        <w:t xml:space="preserve">           1.Техническо задание на Възложителя;</w:t>
      </w:r>
    </w:p>
    <w:p w:rsidR="009903D6" w:rsidRDefault="009903D6" w:rsidP="00F00D7B">
      <w:pPr>
        <w:pStyle w:val="a0"/>
        <w:shd w:val="clear" w:color="auto" w:fill="auto"/>
        <w:tabs>
          <w:tab w:val="left" w:pos="909"/>
        </w:tabs>
        <w:spacing w:before="0" w:after="2" w:line="220" w:lineRule="exact"/>
      </w:pPr>
      <w:r>
        <w:rPr>
          <w:lang w:val="en-US"/>
        </w:rPr>
        <w:t xml:space="preserve">           2.</w:t>
      </w:r>
      <w:r>
        <w:t>Техническо предложение на Изпълнителя;</w:t>
      </w:r>
    </w:p>
    <w:p w:rsidR="009903D6" w:rsidRDefault="009903D6" w:rsidP="00F00D7B">
      <w:pPr>
        <w:pStyle w:val="a0"/>
        <w:shd w:val="clear" w:color="auto" w:fill="auto"/>
        <w:tabs>
          <w:tab w:val="left" w:pos="920"/>
        </w:tabs>
        <w:spacing w:before="0" w:after="0" w:line="220" w:lineRule="exact"/>
      </w:pPr>
      <w:r>
        <w:rPr>
          <w:lang w:val="en-US"/>
        </w:rPr>
        <w:t xml:space="preserve">           3.</w:t>
      </w:r>
      <w:r>
        <w:t>Ценово предложение на Изпълнителя;</w:t>
      </w:r>
    </w:p>
    <w:p w:rsidR="009903D6" w:rsidRDefault="009903D6" w:rsidP="00F00D7B">
      <w:pPr>
        <w:pStyle w:val="a0"/>
        <w:shd w:val="clear" w:color="auto" w:fill="auto"/>
        <w:tabs>
          <w:tab w:val="left" w:pos="907"/>
        </w:tabs>
        <w:spacing w:before="0" w:after="0" w:line="270" w:lineRule="exact"/>
        <w:ind w:right="220"/>
      </w:pPr>
      <w:r>
        <w:rPr>
          <w:lang w:val="en-US"/>
        </w:rPr>
        <w:t xml:space="preserve">           </w:t>
      </w:r>
      <w:proofErr w:type="gramStart"/>
      <w:r>
        <w:rPr>
          <w:lang w:val="en-US"/>
        </w:rPr>
        <w:t>4.</w:t>
      </w:r>
      <w:r>
        <w:t>Документи, издадени от съответните компетентни органи за удостоверяване липсата на обстоятелствата по чл.</w:t>
      </w:r>
      <w:proofErr w:type="gramEnd"/>
      <w:r>
        <w:t xml:space="preserve"> 47, ал. 1, т. 1 от ЗОП;</w:t>
      </w:r>
    </w:p>
    <w:p w:rsidR="00F00D7B" w:rsidRPr="00F00D7B" w:rsidRDefault="009903D6" w:rsidP="00F00D7B">
      <w:pPr>
        <w:pStyle w:val="a0"/>
        <w:shd w:val="clear" w:color="auto" w:fill="auto"/>
        <w:tabs>
          <w:tab w:val="left" w:pos="906"/>
        </w:tabs>
        <w:spacing w:before="0" w:after="0" w:line="270" w:lineRule="exact"/>
      </w:pPr>
      <w:r>
        <w:rPr>
          <w:lang w:val="en-US"/>
        </w:rPr>
        <w:t xml:space="preserve">           </w:t>
      </w:r>
      <w:proofErr w:type="gramStart"/>
      <w:r>
        <w:rPr>
          <w:lang w:val="en-US"/>
        </w:rPr>
        <w:t>5.</w:t>
      </w:r>
      <w:r>
        <w:t>Декларация по чл.</w:t>
      </w:r>
      <w:proofErr w:type="gramEnd"/>
      <w:r>
        <w:t xml:space="preserve"> 47, ал. 5 от ЗОП;</w:t>
      </w:r>
    </w:p>
    <w:p w:rsidR="00F00D7B" w:rsidRPr="00F00D7B" w:rsidRDefault="00F00D7B" w:rsidP="00F00D7B">
      <w:pPr>
        <w:pStyle w:val="NoSpacing"/>
        <w:rPr>
          <w:rFonts w:ascii="Times New Roman" w:hAnsi="Times New Roman" w:cs="Times New Roman"/>
        </w:rPr>
      </w:pPr>
      <w:r>
        <w:rPr>
          <w:lang w:val="en-US"/>
        </w:rPr>
        <w:t xml:space="preserve">         </w:t>
      </w:r>
      <w:r w:rsidR="009903D6">
        <w:rPr>
          <w:lang w:val="en-US"/>
        </w:rPr>
        <w:t xml:space="preserve"> </w:t>
      </w:r>
      <w:r w:rsidR="009903D6" w:rsidRPr="00F00D7B">
        <w:rPr>
          <w:rFonts w:ascii="Times New Roman" w:hAnsi="Times New Roman" w:cs="Times New Roman"/>
          <w:lang w:val="en-US"/>
        </w:rPr>
        <w:t>6.</w:t>
      </w:r>
      <w:r w:rsidR="009903D6" w:rsidRPr="00F00D7B">
        <w:rPr>
          <w:rFonts w:ascii="Times New Roman" w:hAnsi="Times New Roman" w:cs="Times New Roman"/>
        </w:rPr>
        <w:t>Документ за внесена гаранция за изпълнение на договора;</w:t>
      </w:r>
      <w:bookmarkStart w:id="17" w:name="bookmark19"/>
    </w:p>
    <w:p w:rsidR="00F00D7B" w:rsidRPr="00F00D7B" w:rsidRDefault="00F00D7B" w:rsidP="00F00D7B">
      <w:pPr>
        <w:pStyle w:val="NoSpacing"/>
        <w:rPr>
          <w:rFonts w:ascii="Times New Roman" w:hAnsi="Times New Roman" w:cs="Times New Roman"/>
        </w:rPr>
      </w:pPr>
    </w:p>
    <w:p w:rsidR="00F00D7B" w:rsidRPr="00616B51" w:rsidRDefault="00F00D7B" w:rsidP="00F00D7B">
      <w:pPr>
        <w:pStyle w:val="BodyTextIndent2"/>
        <w:tabs>
          <w:tab w:val="left" w:pos="540"/>
        </w:tabs>
        <w:spacing w:line="240" w:lineRule="auto"/>
        <w:ind w:left="0" w:firstLine="540"/>
        <w:rPr>
          <w:b/>
        </w:rPr>
      </w:pPr>
      <w:r w:rsidRPr="00616B51">
        <w:rPr>
          <w:b/>
        </w:rPr>
        <w:t>ВЪЗЛОЖИТЕЛ:</w:t>
      </w:r>
      <w:r w:rsidRPr="00616B51">
        <w:rPr>
          <w:b/>
        </w:rPr>
        <w:tab/>
      </w:r>
      <w:r w:rsidRPr="00616B51">
        <w:rPr>
          <w:b/>
        </w:rPr>
        <w:tab/>
      </w:r>
      <w:r w:rsidRPr="00616B51">
        <w:rPr>
          <w:b/>
        </w:rPr>
        <w:tab/>
      </w:r>
      <w:r w:rsidRPr="00616B51">
        <w:rPr>
          <w:b/>
        </w:rPr>
        <w:tab/>
      </w:r>
      <w:r w:rsidRPr="00616B51">
        <w:rPr>
          <w:b/>
        </w:rPr>
        <w:tab/>
        <w:t>ИЗПЪЛНИТЕЛ:</w:t>
      </w:r>
    </w:p>
    <w:p w:rsidR="00F00D7B" w:rsidRPr="00447001" w:rsidRDefault="00F00D7B" w:rsidP="00F00D7B">
      <w:pPr>
        <w:pStyle w:val="BodyTextIndent2"/>
        <w:tabs>
          <w:tab w:val="left" w:pos="-2410"/>
        </w:tabs>
        <w:spacing w:line="240" w:lineRule="auto"/>
        <w:ind w:left="0" w:firstLine="540"/>
        <w:rPr>
          <w:b/>
          <w:lang w:val="bg-BG"/>
        </w:rPr>
      </w:pPr>
      <w:proofErr w:type="gramStart"/>
      <w:r>
        <w:rPr>
          <w:b/>
        </w:rPr>
        <w:t>ДЕЯН  ДЪНЕШКИ</w:t>
      </w:r>
      <w:proofErr w:type="gramEnd"/>
      <w:r w:rsidRPr="00616B51">
        <w:rPr>
          <w:b/>
        </w:rPr>
        <w:tab/>
      </w:r>
      <w:r w:rsidRPr="00616B51">
        <w:rPr>
          <w:b/>
        </w:rPr>
        <w:tab/>
      </w:r>
      <w:r w:rsidRPr="00616B51">
        <w:rPr>
          <w:b/>
        </w:rPr>
        <w:tab/>
      </w:r>
      <w:r w:rsidRPr="00616B51">
        <w:rPr>
          <w:b/>
        </w:rPr>
        <w:tab/>
      </w:r>
      <w:r>
        <w:rPr>
          <w:b/>
        </w:rPr>
        <w:t xml:space="preserve">            </w:t>
      </w:r>
    </w:p>
    <w:p w:rsidR="00F00D7B" w:rsidRDefault="00F00D7B" w:rsidP="00F00D7B">
      <w:pPr>
        <w:pStyle w:val="Header"/>
        <w:ind w:firstLine="540"/>
        <w:rPr>
          <w:i/>
          <w:lang w:val="bg-BG"/>
        </w:rPr>
      </w:pPr>
      <w:r w:rsidRPr="00616B51">
        <w:rPr>
          <w:i/>
        </w:rPr>
        <w:t xml:space="preserve">ГЛАВЕН ИЗПЪЛНИТЕЛЕН ДИРЕКТОР </w:t>
      </w:r>
      <w:r w:rsidRPr="00616B51">
        <w:rPr>
          <w:i/>
          <w:lang w:val="bg-BG"/>
        </w:rPr>
        <w:t xml:space="preserve">        </w:t>
      </w:r>
    </w:p>
    <w:p w:rsidR="00F00D7B" w:rsidRDefault="00F00D7B" w:rsidP="00F00D7B">
      <w:pPr>
        <w:pStyle w:val="Header"/>
        <w:ind w:firstLine="540"/>
        <w:rPr>
          <w:i/>
          <w:lang w:val="bg-BG"/>
        </w:rPr>
      </w:pPr>
    </w:p>
    <w:p w:rsidR="00F00D7B" w:rsidRPr="00F00D7B" w:rsidRDefault="00F00D7B" w:rsidP="00F00D7B">
      <w:pPr>
        <w:pStyle w:val="a0"/>
        <w:shd w:val="clear" w:color="auto" w:fill="auto"/>
        <w:tabs>
          <w:tab w:val="left" w:pos="906"/>
        </w:tabs>
        <w:spacing w:before="0" w:after="1620" w:line="270" w:lineRule="exact"/>
      </w:pPr>
    </w:p>
    <w:p w:rsidR="00F00D7B" w:rsidRPr="00F00D7B" w:rsidRDefault="00F00D7B" w:rsidP="00F00D7B">
      <w:pPr>
        <w:pStyle w:val="a0"/>
        <w:shd w:val="clear" w:color="auto" w:fill="auto"/>
        <w:tabs>
          <w:tab w:val="left" w:pos="906"/>
        </w:tabs>
        <w:spacing w:before="0" w:after="1620" w:line="270" w:lineRule="exact"/>
      </w:pPr>
    </w:p>
    <w:p w:rsidR="00F00D7B" w:rsidRDefault="00F00D7B" w:rsidP="00F00D7B">
      <w:pPr>
        <w:pStyle w:val="a0"/>
        <w:shd w:val="clear" w:color="auto" w:fill="auto"/>
        <w:tabs>
          <w:tab w:val="left" w:pos="906"/>
          <w:tab w:val="right" w:pos="6300"/>
        </w:tabs>
        <w:spacing w:before="0" w:after="1620" w:line="270" w:lineRule="exact"/>
        <w:rPr>
          <w:b/>
        </w:rPr>
      </w:pPr>
    </w:p>
    <w:p w:rsidR="00F00D7B" w:rsidRPr="00F00D7B" w:rsidRDefault="00F00D7B" w:rsidP="00F00D7B">
      <w:pPr>
        <w:pStyle w:val="a0"/>
        <w:shd w:val="clear" w:color="auto" w:fill="auto"/>
        <w:tabs>
          <w:tab w:val="left" w:pos="906"/>
          <w:tab w:val="right" w:pos="6300"/>
        </w:tabs>
        <w:spacing w:before="0" w:after="1620" w:line="270" w:lineRule="exact"/>
        <w:rPr>
          <w:b/>
        </w:rPr>
      </w:pPr>
    </w:p>
    <w:bookmarkEnd w:id="17"/>
    <w:p w:rsidR="00F00D7B" w:rsidRPr="00F00D7B" w:rsidRDefault="00F00D7B" w:rsidP="00F00D7B">
      <w:pPr>
        <w:pStyle w:val="20"/>
        <w:keepNext/>
        <w:keepLines/>
        <w:shd w:val="clear" w:color="auto" w:fill="auto"/>
        <w:spacing w:after="1092" w:line="240" w:lineRule="exact"/>
        <w:ind w:firstLine="0"/>
        <w:rPr>
          <w:lang w:val="en-US"/>
        </w:rPr>
      </w:pPr>
    </w:p>
    <w:p w:rsidR="009903D6" w:rsidRDefault="009903D6" w:rsidP="009903D6">
      <w:pPr>
        <w:pStyle w:val="a0"/>
        <w:numPr>
          <w:ilvl w:val="0"/>
          <w:numId w:val="3"/>
        </w:numPr>
        <w:shd w:val="clear" w:color="auto" w:fill="auto"/>
        <w:spacing w:before="0" w:after="0" w:line="220" w:lineRule="exact"/>
      </w:pPr>
      <w:r>
        <w:br w:type="page"/>
      </w:r>
    </w:p>
    <w:p w:rsidR="00EB7ADE" w:rsidRDefault="00EB7ADE"/>
    <w:sectPr w:rsidR="00EB7ADE" w:rsidSect="00EB7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929C1"/>
    <w:multiLevelType w:val="multilevel"/>
    <w:tmpl w:val="7B6687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(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5"/>
      <w:numFmt w:val="upperRoman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(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(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(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(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D93D80"/>
    <w:multiLevelType w:val="multilevel"/>
    <w:tmpl w:val="1ACC8E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Consolas" w:eastAsia="Consolas" w:hAnsi="Consolas" w:cs="Consolas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95873F2"/>
    <w:multiLevelType w:val="hybridMultilevel"/>
    <w:tmpl w:val="B498A5B0"/>
    <w:lvl w:ilvl="0" w:tplc="9AC61A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903D6"/>
    <w:rsid w:val="00817364"/>
    <w:rsid w:val="00820404"/>
    <w:rsid w:val="008569C0"/>
    <w:rsid w:val="00881A65"/>
    <w:rsid w:val="00894793"/>
    <w:rsid w:val="00911CE2"/>
    <w:rsid w:val="009903D6"/>
    <w:rsid w:val="00EB7ADE"/>
    <w:rsid w:val="00F00D7B"/>
    <w:rsid w:val="00F9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903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Основен текст (3)_"/>
    <w:basedOn w:val="DefaultParagraphFont"/>
    <w:link w:val="30"/>
    <w:rsid w:val="009903D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">
    <w:name w:val="Основен текст_"/>
    <w:basedOn w:val="DefaultParagraphFont"/>
    <w:link w:val="a0"/>
    <w:rsid w:val="009903D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1">
    <w:name w:val="Основен текст + Удебелен"/>
    <w:basedOn w:val="a"/>
    <w:rsid w:val="009903D6"/>
    <w:rPr>
      <w:b/>
      <w:bCs/>
    </w:rPr>
  </w:style>
  <w:style w:type="character" w:customStyle="1" w:styleId="4">
    <w:name w:val="Основен текст (4)_"/>
    <w:basedOn w:val="DefaultParagraphFont"/>
    <w:link w:val="40"/>
    <w:rsid w:val="009903D6"/>
    <w:rPr>
      <w:rFonts w:ascii="Tahoma" w:eastAsia="Tahoma" w:hAnsi="Tahoma" w:cs="Tahoma"/>
      <w:sz w:val="12"/>
      <w:szCs w:val="12"/>
      <w:shd w:val="clear" w:color="auto" w:fill="FFFFFF"/>
    </w:rPr>
  </w:style>
  <w:style w:type="character" w:customStyle="1" w:styleId="1">
    <w:name w:val="Заглавие #1_"/>
    <w:basedOn w:val="DefaultParagraphFont"/>
    <w:link w:val="10"/>
    <w:rsid w:val="009903D6"/>
    <w:rPr>
      <w:rFonts w:ascii="Arial" w:eastAsia="Arial" w:hAnsi="Arial" w:cs="Arial"/>
      <w:sz w:val="25"/>
      <w:szCs w:val="25"/>
      <w:shd w:val="clear" w:color="auto" w:fill="FFFFFF"/>
      <w:lang w:val="en-US"/>
    </w:rPr>
  </w:style>
  <w:style w:type="character" w:customStyle="1" w:styleId="31">
    <w:name w:val="Заглавие #3_"/>
    <w:basedOn w:val="DefaultParagraphFont"/>
    <w:link w:val="32"/>
    <w:rsid w:val="009903D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ен текст (5)_"/>
    <w:basedOn w:val="DefaultParagraphFont"/>
    <w:link w:val="50"/>
    <w:rsid w:val="009903D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1pt">
    <w:name w:val="Основен текст (5) + 11 pt;Не е курсив"/>
    <w:basedOn w:val="5"/>
    <w:rsid w:val="009903D6"/>
    <w:rPr>
      <w:i/>
      <w:iCs/>
      <w:sz w:val="22"/>
      <w:szCs w:val="22"/>
    </w:rPr>
  </w:style>
  <w:style w:type="character" w:customStyle="1" w:styleId="33">
    <w:name w:val="Заглавие #3 + Не е удебелен"/>
    <w:basedOn w:val="31"/>
    <w:rsid w:val="009903D6"/>
    <w:rPr>
      <w:b/>
      <w:bCs/>
    </w:rPr>
  </w:style>
  <w:style w:type="character" w:customStyle="1" w:styleId="2">
    <w:name w:val="Заглавие #2_"/>
    <w:basedOn w:val="DefaultParagraphFont"/>
    <w:link w:val="20"/>
    <w:rsid w:val="009903D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1pt">
    <w:name w:val="Заглавие #2 + Разредка 1 pt"/>
    <w:basedOn w:val="2"/>
    <w:rsid w:val="009903D6"/>
    <w:rPr>
      <w:spacing w:val="20"/>
    </w:rPr>
  </w:style>
  <w:style w:type="paragraph" w:customStyle="1" w:styleId="30">
    <w:name w:val="Основен текст (3)"/>
    <w:basedOn w:val="Normal"/>
    <w:link w:val="3"/>
    <w:rsid w:val="009903D6"/>
    <w:pPr>
      <w:shd w:val="clear" w:color="auto" w:fill="FFFFFF"/>
      <w:spacing w:before="960" w:after="420"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a0">
    <w:name w:val="Основен текст"/>
    <w:basedOn w:val="Normal"/>
    <w:link w:val="a"/>
    <w:rsid w:val="009903D6"/>
    <w:pPr>
      <w:shd w:val="clear" w:color="auto" w:fill="FFFFFF"/>
      <w:spacing w:before="600" w:after="420"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40">
    <w:name w:val="Основен текст (4)"/>
    <w:basedOn w:val="Normal"/>
    <w:link w:val="4"/>
    <w:rsid w:val="009903D6"/>
    <w:pPr>
      <w:shd w:val="clear" w:color="auto" w:fill="FFFFFF"/>
      <w:spacing w:before="180" w:after="180" w:line="0" w:lineRule="atLeast"/>
      <w:jc w:val="both"/>
    </w:pPr>
    <w:rPr>
      <w:rFonts w:ascii="Tahoma" w:eastAsia="Tahoma" w:hAnsi="Tahoma" w:cs="Tahoma"/>
      <w:color w:val="auto"/>
      <w:sz w:val="12"/>
      <w:szCs w:val="12"/>
      <w:lang w:eastAsia="en-US"/>
    </w:rPr>
  </w:style>
  <w:style w:type="paragraph" w:customStyle="1" w:styleId="10">
    <w:name w:val="Заглавие #1"/>
    <w:basedOn w:val="Normal"/>
    <w:link w:val="1"/>
    <w:rsid w:val="009903D6"/>
    <w:pPr>
      <w:shd w:val="clear" w:color="auto" w:fill="FFFFFF"/>
      <w:spacing w:before="60" w:line="0" w:lineRule="atLeast"/>
      <w:outlineLvl w:val="0"/>
    </w:pPr>
    <w:rPr>
      <w:rFonts w:ascii="Arial" w:eastAsia="Arial" w:hAnsi="Arial" w:cs="Arial"/>
      <w:color w:val="auto"/>
      <w:sz w:val="25"/>
      <w:szCs w:val="25"/>
      <w:lang w:val="en-US" w:eastAsia="en-US"/>
    </w:rPr>
  </w:style>
  <w:style w:type="paragraph" w:customStyle="1" w:styleId="32">
    <w:name w:val="Заглавие #3"/>
    <w:basedOn w:val="Normal"/>
    <w:link w:val="31"/>
    <w:rsid w:val="009903D6"/>
    <w:pPr>
      <w:shd w:val="clear" w:color="auto" w:fill="FFFFFF"/>
      <w:spacing w:after="300" w:line="0" w:lineRule="atLeast"/>
      <w:ind w:hanging="560"/>
      <w:outlineLvl w:val="2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50">
    <w:name w:val="Основен текст (5)"/>
    <w:basedOn w:val="Normal"/>
    <w:link w:val="5"/>
    <w:rsid w:val="009903D6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20">
    <w:name w:val="Заглавие #2"/>
    <w:basedOn w:val="Normal"/>
    <w:link w:val="2"/>
    <w:rsid w:val="009903D6"/>
    <w:pPr>
      <w:shd w:val="clear" w:color="auto" w:fill="FFFFFF"/>
      <w:spacing w:after="1140" w:line="0" w:lineRule="atLeast"/>
      <w:ind w:hanging="560"/>
      <w:outlineLvl w:val="1"/>
    </w:pPr>
    <w:rPr>
      <w:rFonts w:ascii="Times New Roman" w:eastAsia="Times New Roman" w:hAnsi="Times New Roman" w:cs="Times New Roman"/>
      <w:color w:val="auto"/>
      <w:lang w:eastAsia="en-US"/>
    </w:rPr>
  </w:style>
  <w:style w:type="paragraph" w:styleId="NoSpacing">
    <w:name w:val="No Spacing"/>
    <w:uiPriority w:val="1"/>
    <w:qFormat/>
    <w:rsid w:val="009903D6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bg-BG"/>
    </w:rPr>
  </w:style>
  <w:style w:type="paragraph" w:styleId="Header">
    <w:name w:val="header"/>
    <w:basedOn w:val="Normal"/>
    <w:link w:val="HeaderChar"/>
    <w:rsid w:val="00F00D7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F00D7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F00D7B"/>
    <w:pPr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00D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1815</Words>
  <Characters>10348</Characters>
  <Application>Microsoft Office Word</Application>
  <DocSecurity>0</DocSecurity>
  <Lines>86</Lines>
  <Paragraphs>24</Paragraphs>
  <ScaleCrop>false</ScaleCrop>
  <Company/>
  <LinksUpToDate>false</LinksUpToDate>
  <CharactersWithSpaces>12139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t.marholev</dc:creator>
  <cp:keywords/>
  <dc:description/>
  <cp:lastModifiedBy>K.Masarlieva</cp:lastModifiedBy>
  <cp:revision>7</cp:revision>
  <cp:lastPrinted>2015-11-03T08:31:00Z</cp:lastPrinted>
  <dcterms:created xsi:type="dcterms:W3CDTF">2015-11-02T08:40:00Z</dcterms:created>
  <dcterms:modified xsi:type="dcterms:W3CDTF">2016-01-25T14:07:00Z</dcterms:modified>
</cp:coreProperties>
</file>